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DDC2" w14:textId="78465A43" w:rsidR="00F172AE" w:rsidRPr="00097737" w:rsidRDefault="00F172AE" w:rsidP="00F172AE">
      <w:pPr>
        <w:pStyle w:val="address"/>
        <w:keepNext/>
        <w:spacing w:before="68" w:after="34" w:line="264" w:lineRule="atLeast"/>
        <w:ind w:firstLine="0"/>
        <w:jc w:val="right"/>
        <w:rPr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С.П. Тимошенко, Л.Л. 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Иомдин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, С.А. Гладилин, Е.С.</w:t>
      </w:r>
      <w:r w:rsidRPr="00F172AE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 Иншакова</w:t>
      </w:r>
    </w:p>
    <w:p w14:paraId="61F78AB9" w14:textId="5B68B303" w:rsidR="00E03B24" w:rsidRPr="00F172AE" w:rsidRDefault="00F172AE" w:rsidP="00F172AE">
      <w:pPr>
        <w:pStyle w:val="address"/>
        <w:spacing w:before="68" w:after="34" w:line="264" w:lineRule="atLeast"/>
        <w:ind w:firstLine="0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СинТагРус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в составе НКРЯ: новые возможности</w:t>
      </w:r>
      <w:r w:rsidR="00B6243F" w:rsidRPr="00F0778B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</w:p>
    <w:p w14:paraId="08E1BF0D" w14:textId="1D37AAAB" w:rsidR="00F0778B" w:rsidRPr="00F172AE" w:rsidRDefault="000D5659" w:rsidP="00F172AE">
      <w:pPr>
        <w:tabs>
          <w:tab w:val="left" w:pos="709"/>
        </w:tabs>
        <w:suppressAutoHyphens/>
        <w:spacing w:before="68" w:line="264" w:lineRule="atLeast"/>
        <w:ind w:left="454"/>
        <w:jc w:val="both"/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</w:pPr>
      <w:bookmarkStart w:id="0" w:name="_d4789a1dxtcm" w:colFirst="0" w:colLast="0"/>
      <w:bookmarkStart w:id="1" w:name="_tc2vka87qivo" w:colFirst="0" w:colLast="0"/>
      <w:bookmarkEnd w:id="0"/>
      <w:bookmarkEnd w:id="1"/>
      <w:r w:rsidRPr="00F172AE">
        <w:rPr>
          <w:rFonts w:ascii="Times New Roman" w:eastAsia="Batang;바탕" w:hAnsi="Times New Roman" w:cs="Times New Roman"/>
          <w:b/>
          <w:bCs/>
          <w:color w:val="00000A"/>
          <w:sz w:val="18"/>
          <w:szCs w:val="18"/>
          <w:shd w:val="clear" w:color="auto" w:fill="FFFFFF"/>
          <w:lang w:val="ru-RU" w:eastAsia="zh-CN"/>
        </w:rPr>
        <w:t>Аннотац</w:t>
      </w:r>
      <w:r w:rsidR="00161C3C" w:rsidRPr="00F172AE">
        <w:rPr>
          <w:rFonts w:ascii="Times New Roman" w:eastAsia="Batang;바탕" w:hAnsi="Times New Roman" w:cs="Times New Roman"/>
          <w:b/>
          <w:bCs/>
          <w:color w:val="00000A"/>
          <w:sz w:val="18"/>
          <w:szCs w:val="18"/>
          <w:shd w:val="clear" w:color="auto" w:fill="FFFFFF"/>
          <w:lang w:val="ru-RU" w:eastAsia="zh-CN"/>
        </w:rPr>
        <w:t>ия.</w:t>
      </w:r>
      <w:r w:rsidR="00161C3C" w:rsidRPr="00F172AE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 xml:space="preserve"> </w:t>
      </w:r>
      <w:r w:rsidRPr="00F172AE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>Данная статья знакомит читателей с актуальным состоянием корпуса «</w:t>
      </w:r>
      <w:proofErr w:type="spellStart"/>
      <w:r w:rsidRPr="00F172AE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>СинТагРус</w:t>
      </w:r>
      <w:proofErr w:type="spellEnd"/>
      <w:r w:rsidRPr="00F172AE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 xml:space="preserve">», уделяя особое внимание структурной организации разметок разных типов. На основании этого материала формулируются проблемы, без решения которых невозможно осуществление полноценного поиска по корпусу, и </w:t>
      </w:r>
      <w:r w:rsidR="00F172AE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>предлагаются некоторые решения.</w:t>
      </w:r>
    </w:p>
    <w:p w14:paraId="2EA2A206" w14:textId="4EF35BE2" w:rsidR="00F0778B" w:rsidRPr="00A1469B" w:rsidRDefault="00F0778B" w:rsidP="00A1469B">
      <w:pPr>
        <w:tabs>
          <w:tab w:val="left" w:pos="709"/>
        </w:tabs>
        <w:suppressAutoHyphens/>
        <w:spacing w:before="68" w:line="264" w:lineRule="atLeast"/>
        <w:ind w:left="454"/>
        <w:jc w:val="both"/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</w:pPr>
      <w:r w:rsidRPr="00A1469B">
        <w:rPr>
          <w:rFonts w:ascii="Times New Roman" w:eastAsia="Batang;바탕" w:hAnsi="Times New Roman" w:cs="Times New Roman"/>
          <w:b/>
          <w:bCs/>
          <w:color w:val="00000A"/>
          <w:sz w:val="18"/>
          <w:szCs w:val="18"/>
          <w:shd w:val="clear" w:color="auto" w:fill="FFFFFF"/>
          <w:lang w:val="ru-RU" w:eastAsia="zh-CN"/>
        </w:rPr>
        <w:t>Ключевые слова.</w:t>
      </w:r>
      <w:r w:rsidRPr="00A1469B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 xml:space="preserve"> </w:t>
      </w:r>
      <w:r w:rsidR="00161C3C" w:rsidRPr="00A1469B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 xml:space="preserve">синтаксис зависимостей, анафорическая разметка, лексико-функциональная разметка, </w:t>
      </w:r>
      <w:proofErr w:type="spellStart"/>
      <w:r w:rsidR="00161C3C" w:rsidRPr="00A1469B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>микросинтаксическая</w:t>
      </w:r>
      <w:proofErr w:type="spellEnd"/>
      <w:r w:rsidR="00161C3C" w:rsidRPr="00A1469B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 xml:space="preserve"> разметка, </w:t>
      </w:r>
      <w:proofErr w:type="spellStart"/>
      <w:r w:rsidR="00161C3C" w:rsidRPr="00A1469B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>темпоральная</w:t>
      </w:r>
      <w:proofErr w:type="spellEnd"/>
      <w:r w:rsidR="00161C3C" w:rsidRPr="00A1469B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ru-RU" w:eastAsia="zh-CN"/>
        </w:rPr>
        <w:t xml:space="preserve"> разметка, эллипсис, поиск</w:t>
      </w:r>
    </w:p>
    <w:p w14:paraId="302E7B39" w14:textId="77777777" w:rsidR="00E03B24" w:rsidRPr="00F0778B" w:rsidRDefault="0009292C" w:rsidP="00A1469B">
      <w:pPr>
        <w:pStyle w:val="Heading2"/>
        <w:spacing w:before="240" w:after="0" w:line="264" w:lineRule="atLeast"/>
        <w:ind w:firstLine="454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09292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  <w:r w:rsidR="00B6243F" w:rsidRPr="0009292C">
        <w:rPr>
          <w:rFonts w:ascii="Times New Roman" w:eastAsia="Batang;바탕" w:hAnsi="Times New Roman" w:cs="Times New Roman"/>
          <w:b/>
          <w:color w:val="00000A"/>
          <w:sz w:val="22"/>
          <w:szCs w:val="20"/>
          <w:shd w:val="clear" w:color="auto" w:fill="FFFFFF"/>
          <w:lang w:val="ru-RU" w:eastAsia="zh-CN"/>
        </w:rPr>
        <w:t>Вводные замечания</w:t>
      </w:r>
    </w:p>
    <w:p w14:paraId="023A18A5" w14:textId="08D29968" w:rsidR="00E03B24" w:rsidRPr="00F0778B" w:rsidRDefault="00B6243F" w:rsidP="00635E9A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Входящий в состав Национального корпуса русского языка </w:t>
      </w:r>
      <w:r w:rsidR="00635E9A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F0778B">
        <w:rPr>
          <w:rFonts w:ascii="Times New Roman" w:eastAsia="Times New Roman" w:hAnsi="Times New Roman" w:cs="Times New Roman"/>
          <w:lang w:val="ru-RU"/>
        </w:rPr>
        <w:t>Синтаксически размеченный корпус русского языка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(</w:t>
      </w:r>
      <w:r w:rsidR="00F0778B" w:rsidRPr="00F0778B">
        <w:rPr>
          <w:rFonts w:ascii="Times New Roman" w:eastAsia="Times New Roman" w:hAnsi="Times New Roman" w:cs="Times New Roman"/>
          <w:lang w:val="ru-RU"/>
        </w:rPr>
        <w:t xml:space="preserve">или 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«</w:t>
      </w:r>
      <w:proofErr w:type="spellStart"/>
      <w:r w:rsidR="0014553F">
        <w:rPr>
          <w:rFonts w:ascii="Times New Roman" w:eastAsia="Times New Roman" w:hAnsi="Times New Roman" w:cs="Times New Roman"/>
          <w:lang w:val="ru-RU"/>
        </w:rPr>
        <w:t>СинТагРус</w:t>
      </w:r>
      <w:proofErr w:type="spellEnd"/>
      <w:r w:rsidR="0014553F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от </w:t>
      </w:r>
      <w:r w:rsidRPr="00F0778B">
        <w:rPr>
          <w:rFonts w:ascii="Times New Roman" w:eastAsia="Times New Roman" w:hAnsi="Times New Roman" w:cs="Times New Roman"/>
          <w:b/>
        </w:rPr>
        <w:t>Syn</w:t>
      </w:r>
      <w:r w:rsidRPr="00F0778B">
        <w:rPr>
          <w:rFonts w:ascii="Times New Roman" w:eastAsia="Times New Roman" w:hAnsi="Times New Roman" w:cs="Times New Roman"/>
        </w:rPr>
        <w:t>tactically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b/>
        </w:rPr>
        <w:t>Tag</w:t>
      </w:r>
      <w:r w:rsidRPr="00F0778B">
        <w:rPr>
          <w:rFonts w:ascii="Times New Roman" w:eastAsia="Times New Roman" w:hAnsi="Times New Roman" w:cs="Times New Roman"/>
        </w:rPr>
        <w:t>ged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b/>
        </w:rPr>
        <w:t>Rus</w:t>
      </w:r>
      <w:r w:rsidRPr="00F0778B">
        <w:rPr>
          <w:rFonts w:ascii="Times New Roman" w:eastAsia="Times New Roman" w:hAnsi="Times New Roman" w:cs="Times New Roman"/>
        </w:rPr>
        <w:t>sian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</w:rPr>
        <w:t>Corpus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), разрабатываемый в лаборатории компьютерной лингвистики ИППИ РАН, </w:t>
      </w:r>
      <w:r w:rsidR="00D2110E">
        <w:rPr>
          <w:rFonts w:ascii="Times New Roman" w:eastAsia="Times New Roman" w:hAnsi="Times New Roman" w:cs="Times New Roman"/>
          <w:lang w:val="ru-RU"/>
        </w:rPr>
        <w:t xml:space="preserve">пополняется </w:t>
      </w:r>
      <w:r w:rsidRPr="00F0778B">
        <w:rPr>
          <w:rFonts w:ascii="Times New Roman" w:eastAsia="Times New Roman" w:hAnsi="Times New Roman" w:cs="Times New Roman"/>
          <w:lang w:val="ru-RU"/>
        </w:rPr>
        <w:t>новыми типами разметки</w:t>
      </w:r>
      <w:r w:rsidR="0009292C">
        <w:rPr>
          <w:rFonts w:ascii="Times New Roman" w:eastAsia="Times New Roman" w:hAnsi="Times New Roman" w:cs="Times New Roman"/>
          <w:lang w:val="ru-RU"/>
        </w:rPr>
        <w:t xml:space="preserve"> - см</w:t>
      </w:r>
      <w:r w:rsidRPr="00F0778B">
        <w:rPr>
          <w:rFonts w:ascii="Times New Roman" w:eastAsia="Times New Roman" w:hAnsi="Times New Roman" w:cs="Times New Roman"/>
          <w:lang w:val="ru-RU"/>
        </w:rPr>
        <w:t>.</w:t>
      </w:r>
      <w:r w:rsidR="0009292C">
        <w:rPr>
          <w:rFonts w:ascii="Times New Roman" w:eastAsia="Times New Roman" w:hAnsi="Times New Roman" w:cs="Times New Roman"/>
          <w:lang w:val="ru-RU"/>
        </w:rPr>
        <w:t xml:space="preserve">, в частности, описание в </w:t>
      </w:r>
      <w:r w:rsidR="0009292C" w:rsidRPr="0009292C">
        <w:rPr>
          <w:rFonts w:ascii="Times New Roman" w:eastAsia="Times New Roman" w:hAnsi="Times New Roman" w:cs="Times New Roman"/>
          <w:lang w:val="ru-RU"/>
        </w:rPr>
        <w:t>[</w:t>
      </w:r>
      <w:r w:rsidR="0009292C">
        <w:rPr>
          <w:rFonts w:ascii="Times New Roman" w:eastAsia="Times New Roman" w:hAnsi="Times New Roman" w:cs="Times New Roman"/>
          <w:lang w:val="ru-RU"/>
        </w:rPr>
        <w:t>Иншакова и др.</w:t>
      </w:r>
      <w:r w:rsidR="00156BFF">
        <w:rPr>
          <w:rFonts w:ascii="Times New Roman" w:eastAsia="Times New Roman" w:hAnsi="Times New Roman" w:cs="Times New Roman"/>
          <w:lang w:val="ru-RU"/>
        </w:rPr>
        <w:t xml:space="preserve"> 2019</w:t>
      </w:r>
      <w:r w:rsidR="0009292C" w:rsidRPr="0009292C">
        <w:rPr>
          <w:rFonts w:ascii="Times New Roman" w:eastAsia="Times New Roman" w:hAnsi="Times New Roman" w:cs="Times New Roman"/>
          <w:lang w:val="ru-RU"/>
        </w:rPr>
        <w:t>]</w:t>
      </w:r>
      <w:r w:rsidR="00156BFF">
        <w:rPr>
          <w:rFonts w:ascii="Times New Roman" w:eastAsia="Times New Roman" w:hAnsi="Times New Roman" w:cs="Times New Roman"/>
          <w:lang w:val="ru-RU"/>
        </w:rPr>
        <w:t>.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На данный момент в корпусе имеется 8 видов разметки:</w:t>
      </w:r>
    </w:p>
    <w:p w14:paraId="09D02ABE" w14:textId="77777777" w:rsidR="00E03B24" w:rsidRPr="00F0778B" w:rsidRDefault="00156BFF" w:rsidP="00635E9A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1) морфологическая</w:t>
      </w:r>
      <w:r w:rsidRPr="00156BFF">
        <w:rPr>
          <w:rFonts w:ascii="Times New Roman" w:eastAsia="Times New Roman" w:hAnsi="Times New Roman" w:cs="Times New Roman"/>
          <w:lang w:val="ru-RU"/>
        </w:rPr>
        <w:t>;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2) синтаксическая</w:t>
      </w:r>
      <w:r w:rsidRPr="00156BFF">
        <w:rPr>
          <w:rFonts w:ascii="Times New Roman" w:eastAsia="Times New Roman" w:hAnsi="Times New Roman" w:cs="Times New Roman"/>
          <w:lang w:val="ru-RU"/>
        </w:rPr>
        <w:t>;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3) разметка эллипсиса</w:t>
      </w:r>
      <w:r w:rsidRPr="00156BFF">
        <w:rPr>
          <w:rFonts w:ascii="Times New Roman" w:eastAsia="Times New Roman" w:hAnsi="Times New Roman" w:cs="Times New Roman"/>
          <w:lang w:val="ru-RU"/>
        </w:rPr>
        <w:t>;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204625E" w14:textId="77777777" w:rsidR="00E03B24" w:rsidRPr="00156BFF" w:rsidRDefault="00B6243F" w:rsidP="00635E9A">
      <w:pPr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>4) лексико-функциональная</w:t>
      </w:r>
      <w:r w:rsidR="00156BFF" w:rsidRPr="00156BFF">
        <w:rPr>
          <w:rFonts w:ascii="Times New Roman" w:eastAsia="Times New Roman" w:hAnsi="Times New Roman" w:cs="Times New Roman"/>
          <w:lang w:val="ru-RU"/>
        </w:rPr>
        <w:t xml:space="preserve">; </w:t>
      </w:r>
      <w:r w:rsidR="00156BFF">
        <w:rPr>
          <w:rFonts w:ascii="Times New Roman" w:eastAsia="Times New Roman" w:hAnsi="Times New Roman" w:cs="Times New Roman"/>
          <w:lang w:val="ru-RU"/>
        </w:rPr>
        <w:t xml:space="preserve">5) </w:t>
      </w:r>
      <w:proofErr w:type="spellStart"/>
      <w:r w:rsidR="00156BFF">
        <w:rPr>
          <w:rFonts w:ascii="Times New Roman" w:eastAsia="Times New Roman" w:hAnsi="Times New Roman" w:cs="Times New Roman"/>
          <w:lang w:val="ru-RU"/>
        </w:rPr>
        <w:t>микросинтаксическая</w:t>
      </w:r>
      <w:proofErr w:type="spellEnd"/>
      <w:r w:rsidR="00156BFF" w:rsidRPr="00156BFF">
        <w:rPr>
          <w:rFonts w:ascii="Times New Roman" w:eastAsia="Times New Roman" w:hAnsi="Times New Roman" w:cs="Times New Roman"/>
          <w:lang w:val="ru-RU"/>
        </w:rPr>
        <w:t xml:space="preserve">; </w:t>
      </w:r>
      <w:r w:rsidR="00156BFF">
        <w:rPr>
          <w:rFonts w:ascii="Times New Roman" w:eastAsia="Times New Roman" w:hAnsi="Times New Roman" w:cs="Times New Roman"/>
          <w:lang w:val="ru-RU"/>
        </w:rPr>
        <w:t>6) анафорическая</w:t>
      </w:r>
      <w:r w:rsidR="00156BFF" w:rsidRPr="00156BFF">
        <w:rPr>
          <w:rFonts w:ascii="Times New Roman" w:eastAsia="Times New Roman" w:hAnsi="Times New Roman" w:cs="Times New Roman"/>
          <w:lang w:val="ru-RU"/>
        </w:rPr>
        <w:t xml:space="preserve">;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7)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темпоральная</w:t>
      </w:r>
      <w:proofErr w:type="spellEnd"/>
      <w:r w:rsidR="00156BFF" w:rsidRPr="00156BFF">
        <w:rPr>
          <w:rFonts w:ascii="Times New Roman" w:eastAsia="Times New Roman" w:hAnsi="Times New Roman" w:cs="Times New Roman"/>
          <w:lang w:val="ru-RU"/>
        </w:rPr>
        <w:t>;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8) разметка значений многозначных слов</w:t>
      </w:r>
      <w:r w:rsidR="00156BFF" w:rsidRPr="00156BFF">
        <w:rPr>
          <w:rFonts w:ascii="Times New Roman" w:eastAsia="Times New Roman" w:hAnsi="Times New Roman" w:cs="Times New Roman"/>
          <w:lang w:val="ru-RU"/>
        </w:rPr>
        <w:t>.</w:t>
      </w:r>
    </w:p>
    <w:p w14:paraId="4D3E621E" w14:textId="47AA16BA" w:rsidR="00E03B24" w:rsidRPr="00F0778B" w:rsidRDefault="00B6243F" w:rsidP="00AF4F2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Авторы корпуса </w:t>
      </w:r>
      <w:r w:rsidR="00D2110E">
        <w:rPr>
          <w:rFonts w:ascii="Times New Roman" w:eastAsia="Times New Roman" w:hAnsi="Times New Roman" w:cs="Times New Roman"/>
          <w:lang w:val="ru-RU"/>
        </w:rPr>
        <w:t xml:space="preserve">хотят </w:t>
      </w:r>
      <w:r w:rsidRPr="00F0778B">
        <w:rPr>
          <w:rFonts w:ascii="Times New Roman" w:eastAsia="Times New Roman" w:hAnsi="Times New Roman" w:cs="Times New Roman"/>
          <w:lang w:val="ru-RU"/>
        </w:rPr>
        <w:t>сделать общим достоянием все результаты своей работы. Для этого требуется выполнить два условия: во-первых,</w:t>
      </w:r>
      <w:r w:rsidR="00156BFF" w:rsidRPr="00156BFF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обеспечить корпус достаточным количеством справочных материалов, чтобы разобраться в его содержимом мог любой желающий; во-вторых, обеспечить физическую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доступность данных. Что касается физической доступности, то она пока </w:t>
      </w:r>
      <w:r w:rsidR="0014553F">
        <w:rPr>
          <w:rFonts w:ascii="Times New Roman" w:eastAsia="Times New Roman" w:hAnsi="Times New Roman" w:cs="Times New Roman"/>
          <w:lang w:val="ru-RU"/>
        </w:rPr>
        <w:t>осуществляется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Национальным корпусом русского языка</w:t>
      </w:r>
      <w:r w:rsidR="003C0F17">
        <w:rPr>
          <w:rFonts w:ascii="Times New Roman" w:eastAsia="Times New Roman" w:hAnsi="Times New Roman" w:cs="Times New Roman"/>
          <w:lang w:val="ru-RU"/>
        </w:rPr>
        <w:t xml:space="preserve"> (</w:t>
      </w:r>
      <w:r w:rsidR="00D84AA7">
        <w:rPr>
          <w:rFonts w:ascii="Times New Roman" w:eastAsia="Times New Roman" w:hAnsi="Times New Roman" w:cs="Times New Roman"/>
          <w:lang w:val="ru-RU"/>
        </w:rPr>
        <w:t>НКРЯ)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не в полном объеме: далеко не все, чем корпус в принципе располагает, можно найти с помощью действующего поискового интерфейса.</w:t>
      </w:r>
      <w:r w:rsidR="00156BFF" w:rsidRPr="00156BFF">
        <w:rPr>
          <w:rFonts w:ascii="Times New Roman" w:eastAsia="Times New Roman" w:hAnsi="Times New Roman" w:cs="Times New Roman"/>
          <w:lang w:val="ru-RU"/>
        </w:rPr>
        <w:t xml:space="preserve"> </w:t>
      </w:r>
      <w:r w:rsidR="00D84AA7">
        <w:rPr>
          <w:rFonts w:ascii="Times New Roman" w:eastAsia="Times New Roman" w:hAnsi="Times New Roman" w:cs="Times New Roman"/>
          <w:lang w:val="ru-RU"/>
        </w:rPr>
        <w:t>Из перечисленных</w:t>
      </w:r>
      <w:r w:rsidR="00156BFF">
        <w:rPr>
          <w:rFonts w:ascii="Times New Roman" w:eastAsia="Times New Roman" w:hAnsi="Times New Roman" w:cs="Times New Roman"/>
          <w:lang w:val="ru-RU"/>
        </w:rPr>
        <w:t xml:space="preserve"> разметок на сайте НКРЯ доступны для ознакомления </w:t>
      </w:r>
      <w:r w:rsidR="00A434FE">
        <w:rPr>
          <w:rFonts w:ascii="Times New Roman" w:eastAsia="Times New Roman" w:hAnsi="Times New Roman" w:cs="Times New Roman"/>
          <w:lang w:val="ru-RU"/>
        </w:rPr>
        <w:t>только морфологические, синтаксические</w:t>
      </w:r>
      <w:r w:rsidR="00156BFF">
        <w:rPr>
          <w:rFonts w:ascii="Times New Roman" w:eastAsia="Times New Roman" w:hAnsi="Times New Roman" w:cs="Times New Roman"/>
          <w:lang w:val="ru-RU"/>
        </w:rPr>
        <w:t xml:space="preserve"> и </w:t>
      </w:r>
      <w:r w:rsidR="00A434FE">
        <w:rPr>
          <w:rFonts w:ascii="Times New Roman" w:eastAsia="Times New Roman" w:hAnsi="Times New Roman" w:cs="Times New Roman"/>
          <w:lang w:val="ru-RU"/>
        </w:rPr>
        <w:t>лексико-функциональные данные</w:t>
      </w:r>
      <w:r w:rsidR="00156BFF">
        <w:rPr>
          <w:rFonts w:ascii="Times New Roman" w:eastAsia="Times New Roman" w:hAnsi="Times New Roman" w:cs="Times New Roman"/>
          <w:lang w:val="ru-RU"/>
        </w:rPr>
        <w:t>.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6D46E968" w14:textId="1F9D75B9" w:rsidR="00A434FE" w:rsidRDefault="00D2110E" w:rsidP="00AF4F2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</w:t>
      </w:r>
      <w:r w:rsidR="00B6243F" w:rsidRPr="00F0778B">
        <w:rPr>
          <w:rFonts w:ascii="Times New Roman" w:eastAsia="Times New Roman" w:hAnsi="Times New Roman" w:cs="Times New Roman"/>
          <w:lang w:val="ru-RU"/>
        </w:rPr>
        <w:t>азнообразие разметки порождает ряд специфических проблем поиска: как сделать так, чтобы пользователь мог переходить от одного типа разметки к другому и сочетать их между собой? На первый взгляд, задача кажется чисто технической, однако ее решение во многом зависит от внутренних лингвистических установо</w:t>
      </w:r>
      <w:r w:rsidR="0014553F">
        <w:rPr>
          <w:rFonts w:ascii="Times New Roman" w:eastAsia="Times New Roman" w:hAnsi="Times New Roman" w:cs="Times New Roman"/>
          <w:lang w:val="ru-RU"/>
        </w:rPr>
        <w:t>к того, кто осуществляет поиск.</w:t>
      </w:r>
    </w:p>
    <w:p w14:paraId="54752E78" w14:textId="1EE0ED49" w:rsidR="00A434FE" w:rsidRDefault="00A434FE" w:rsidP="00AF4F2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Данная статья призвана,</w:t>
      </w:r>
      <w:r w:rsidRPr="00A434F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во-первых, описать актуальное состояние корпуса, уделяя особое внимание формату разметки. Во-вторых, сформулировать требования к организации поиска</w:t>
      </w:r>
      <w:r w:rsidR="00AF4F2F"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  <w:lang w:val="ru-RU"/>
        </w:rPr>
        <w:t xml:space="preserve"> которые</w:t>
      </w:r>
      <w:r w:rsidR="00AF4F2F"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  <w:lang w:val="ru-RU"/>
        </w:rPr>
        <w:t xml:space="preserve"> с одной стороны, учитывали бы структурные особенности разметки</w:t>
      </w:r>
      <w:r w:rsidR="00AF4F2F">
        <w:rPr>
          <w:rFonts w:ascii="Times New Roman" w:eastAsia="Times New Roman" w:hAnsi="Times New Roman" w:cs="Times New Roman"/>
          <w:lang w:val="ru-RU"/>
        </w:rPr>
        <w:t>,</w:t>
      </w:r>
      <w:r w:rsidR="0014553F">
        <w:rPr>
          <w:rFonts w:ascii="Times New Roman" w:eastAsia="Times New Roman" w:hAnsi="Times New Roman" w:cs="Times New Roman"/>
          <w:lang w:val="ru-RU"/>
        </w:rPr>
        <w:t xml:space="preserve"> а с другой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 –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F4F2F">
        <w:rPr>
          <w:rFonts w:ascii="Times New Roman" w:eastAsia="Times New Roman" w:hAnsi="Times New Roman" w:cs="Times New Roman"/>
          <w:lang w:val="ru-RU"/>
        </w:rPr>
        <w:t xml:space="preserve">потребности и </w:t>
      </w:r>
      <w:r>
        <w:rPr>
          <w:rFonts w:ascii="Times New Roman" w:eastAsia="Times New Roman" w:hAnsi="Times New Roman" w:cs="Times New Roman"/>
          <w:lang w:val="ru-RU"/>
        </w:rPr>
        <w:t>внутренние установки пользователей.</w:t>
      </w:r>
      <w:r w:rsidR="00AF4F2F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Посвященная поиску </w:t>
      </w:r>
      <w:r w:rsidR="00B6243F" w:rsidRPr="00F0778B">
        <w:rPr>
          <w:rFonts w:ascii="Times New Roman" w:eastAsia="Times New Roman" w:hAnsi="Times New Roman" w:cs="Times New Roman"/>
          <w:lang w:val="ru-RU"/>
        </w:rPr>
        <w:t>часть статьи особенно нуждается во внимании корпусного лингвистического сообщества: широкое обсуждение этих вопросов может определяющим образом повлиять на эффективность проведения новых корпусных исследований.</w:t>
      </w:r>
      <w:bookmarkStart w:id="2" w:name="_7fkc7ag0z52y" w:colFirst="0" w:colLast="0"/>
      <w:bookmarkEnd w:id="2"/>
    </w:p>
    <w:p w14:paraId="2E849CD1" w14:textId="77777777" w:rsidR="00E03B24" w:rsidRPr="00B41B8D" w:rsidRDefault="00A434FE" w:rsidP="00B41B8D">
      <w:pPr>
        <w:pStyle w:val="Heading2"/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 w:val="22"/>
          <w:szCs w:val="20"/>
          <w:shd w:val="clear" w:color="auto" w:fill="FFFFFF"/>
          <w:lang w:val="ru-RU" w:eastAsia="zh-CN"/>
        </w:rPr>
      </w:pPr>
      <w:r w:rsidRPr="00B41B8D">
        <w:rPr>
          <w:rFonts w:ascii="Times New Roman" w:eastAsia="Batang;바탕" w:hAnsi="Times New Roman" w:cs="Times New Roman"/>
          <w:b/>
          <w:color w:val="00000A"/>
          <w:sz w:val="22"/>
          <w:szCs w:val="20"/>
          <w:shd w:val="clear" w:color="auto" w:fill="FFFFFF"/>
          <w:lang w:val="ru-RU" w:eastAsia="zh-CN"/>
        </w:rPr>
        <w:t xml:space="preserve">2. </w:t>
      </w:r>
      <w:r w:rsidR="00B6243F" w:rsidRPr="00B41B8D">
        <w:rPr>
          <w:rFonts w:ascii="Times New Roman" w:eastAsia="Batang;바탕" w:hAnsi="Times New Roman" w:cs="Times New Roman"/>
          <w:b/>
          <w:color w:val="00000A"/>
          <w:sz w:val="22"/>
          <w:szCs w:val="20"/>
          <w:shd w:val="clear" w:color="auto" w:fill="FFFFFF"/>
          <w:lang w:val="ru-RU" w:eastAsia="zh-CN"/>
        </w:rPr>
        <w:t xml:space="preserve">Структура разметки </w:t>
      </w:r>
      <w:proofErr w:type="spellStart"/>
      <w:r w:rsidR="00B6243F" w:rsidRPr="00B41B8D">
        <w:rPr>
          <w:rFonts w:ascii="Times New Roman" w:eastAsia="Batang;바탕" w:hAnsi="Times New Roman" w:cs="Times New Roman"/>
          <w:b/>
          <w:color w:val="00000A"/>
          <w:sz w:val="22"/>
          <w:szCs w:val="20"/>
          <w:shd w:val="clear" w:color="auto" w:fill="FFFFFF"/>
          <w:lang w:val="ru-RU" w:eastAsia="zh-CN"/>
        </w:rPr>
        <w:t>СинТагРус’а</w:t>
      </w:r>
      <w:proofErr w:type="spellEnd"/>
    </w:p>
    <w:p w14:paraId="3080D4FE" w14:textId="066745CD" w:rsidR="00E03B24" w:rsidRPr="00F0778B" w:rsidRDefault="00B6243F" w:rsidP="00AF4F2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>В самом абстрак</w:t>
      </w:r>
      <w:r w:rsidR="0014553F">
        <w:rPr>
          <w:rFonts w:ascii="Times New Roman" w:eastAsia="Times New Roman" w:hAnsi="Times New Roman" w:cs="Times New Roman"/>
          <w:lang w:val="ru-RU"/>
        </w:rPr>
        <w:t>тном виде любая разметка текста</w:t>
      </w:r>
      <w:r w:rsidR="0014553F" w:rsidRPr="0014553F">
        <w:rPr>
          <w:rFonts w:ascii="Times New Roman" w:eastAsia="Times New Roman" w:hAnsi="Times New Roman" w:cs="Times New Roman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это набор помет при элементах этого текста. </w:t>
      </w:r>
      <w:r w:rsidR="0014553F">
        <w:rPr>
          <w:rFonts w:ascii="Times New Roman" w:eastAsia="Times New Roman" w:hAnsi="Times New Roman" w:cs="Times New Roman"/>
          <w:lang w:val="ru-RU"/>
        </w:rPr>
        <w:t>Л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ингвист базовым </w:t>
      </w:r>
      <w:r w:rsidR="0014553F">
        <w:rPr>
          <w:rFonts w:ascii="Times New Roman" w:eastAsia="Times New Roman" w:hAnsi="Times New Roman" w:cs="Times New Roman"/>
          <w:lang w:val="ru-RU"/>
        </w:rPr>
        <w:t>элементом текста считает слово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</w:t>
      </w:r>
      <w:r w:rsidR="0014553F">
        <w:rPr>
          <w:rFonts w:ascii="Times New Roman" w:eastAsia="Times New Roman" w:hAnsi="Times New Roman" w:cs="Times New Roman"/>
          <w:lang w:val="ru-RU"/>
        </w:rPr>
        <w:t xml:space="preserve">так что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первая стадия </w:t>
      </w:r>
      <w:r w:rsidR="0014553F">
        <w:rPr>
          <w:rFonts w:ascii="Times New Roman" w:eastAsia="Times New Roman" w:hAnsi="Times New Roman" w:cs="Times New Roman"/>
          <w:lang w:val="ru-RU"/>
        </w:rPr>
        <w:t>создания любой разметки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это разбиение на слова</w:t>
      </w:r>
      <w:r w:rsidR="00BF68B8" w:rsidRPr="00E85BCC">
        <w:rPr>
          <w:rFonts w:ascii="Times New Roman" w:eastAsia="Times New Roman" w:hAnsi="Times New Roman" w:cs="Times New Roman"/>
          <w:lang w:val="ru-RU"/>
        </w:rPr>
        <w:t>,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точнее, на словоформы, которые считаются конкретными реализациями слов в тексте. Как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>правило, словоформа определяется формально, ка</w:t>
      </w:r>
      <w:r w:rsidR="0016061A">
        <w:rPr>
          <w:rFonts w:ascii="Times New Roman" w:eastAsia="Times New Roman" w:hAnsi="Times New Roman" w:cs="Times New Roman"/>
          <w:lang w:val="ru-RU"/>
        </w:rPr>
        <w:t>к последовательность букв (шире</w:t>
      </w:r>
      <w:r w:rsidR="0016061A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знаков), расположенная между пробелами. На месте пробела также может выступать пунктуационный знак. </w:t>
      </w:r>
      <w:r w:rsidR="00A434FE">
        <w:rPr>
          <w:rFonts w:ascii="Times New Roman" w:eastAsia="Times New Roman" w:hAnsi="Times New Roman" w:cs="Times New Roman"/>
          <w:lang w:val="ru-RU"/>
        </w:rPr>
        <w:t xml:space="preserve">Подход, используемый для нахождения границ в </w:t>
      </w:r>
      <w:proofErr w:type="spellStart"/>
      <w:r w:rsidR="00A434FE">
        <w:rPr>
          <w:rFonts w:ascii="Times New Roman" w:eastAsia="Times New Roman" w:hAnsi="Times New Roman" w:cs="Times New Roman"/>
          <w:lang w:val="ru-RU"/>
        </w:rPr>
        <w:t>СинТагРус’е</w:t>
      </w:r>
      <w:proofErr w:type="spellEnd"/>
      <w:r w:rsidR="00A434FE">
        <w:rPr>
          <w:rFonts w:ascii="Times New Roman" w:eastAsia="Times New Roman" w:hAnsi="Times New Roman" w:cs="Times New Roman"/>
          <w:lang w:val="ru-RU"/>
        </w:rPr>
        <w:t>,</w:t>
      </w:r>
      <w:r w:rsidR="00AF4F2F">
        <w:rPr>
          <w:rFonts w:ascii="Times New Roman" w:eastAsia="Times New Roman" w:hAnsi="Times New Roman" w:cs="Times New Roman"/>
          <w:lang w:val="ru-RU"/>
        </w:rPr>
        <w:t xml:space="preserve"> составляет одну из его особенностей</w:t>
      </w:r>
      <w:r w:rsidRPr="00F0778B">
        <w:rPr>
          <w:rFonts w:ascii="Times New Roman" w:eastAsia="Times New Roman" w:hAnsi="Times New Roman" w:cs="Times New Roman"/>
          <w:lang w:val="ru-RU"/>
        </w:rPr>
        <w:t>.</w:t>
      </w:r>
      <w:r w:rsidR="00AF4F2F">
        <w:rPr>
          <w:rFonts w:ascii="Times New Roman" w:eastAsia="Times New Roman" w:hAnsi="Times New Roman" w:cs="Times New Roman"/>
          <w:lang w:val="ru-RU"/>
        </w:rPr>
        <w:t xml:space="preserve"> Г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раницы </w:t>
      </w:r>
      <w:r w:rsidR="00AF4F2F">
        <w:rPr>
          <w:rFonts w:ascii="Times New Roman" w:eastAsia="Times New Roman" w:hAnsi="Times New Roman" w:cs="Times New Roman"/>
          <w:lang w:val="ru-RU"/>
        </w:rPr>
        <w:t xml:space="preserve">словоформ </w:t>
      </w:r>
      <w:r w:rsidRPr="00F0778B">
        <w:rPr>
          <w:rFonts w:ascii="Times New Roman" w:eastAsia="Times New Roman" w:hAnsi="Times New Roman" w:cs="Times New Roman"/>
          <w:lang w:val="ru-RU"/>
        </w:rPr>
        <w:t>не во всех случаях совпа</w:t>
      </w:r>
      <w:r w:rsidR="00AF4F2F">
        <w:rPr>
          <w:rFonts w:ascii="Times New Roman" w:eastAsia="Times New Roman" w:hAnsi="Times New Roman" w:cs="Times New Roman"/>
          <w:lang w:val="ru-RU"/>
        </w:rPr>
        <w:t>дают с традиционным делением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5977F0A9" w14:textId="3DAEAC0B" w:rsidR="00E03B24" w:rsidRPr="00F0778B" w:rsidRDefault="00B6243F" w:rsidP="00A05471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Своим существованием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обязан лингвистическим процессорам серии ЭТАП, </w:t>
      </w:r>
      <w:r w:rsidR="003C0F17">
        <w:rPr>
          <w:rFonts w:ascii="Times New Roman" w:eastAsia="Times New Roman" w:hAnsi="Times New Roman" w:cs="Times New Roman"/>
          <w:lang w:val="ru-RU"/>
        </w:rPr>
        <w:t xml:space="preserve">которые </w:t>
      </w:r>
      <w:r w:rsidRPr="00F0778B">
        <w:rPr>
          <w:rFonts w:ascii="Times New Roman" w:eastAsia="Times New Roman" w:hAnsi="Times New Roman" w:cs="Times New Roman"/>
          <w:lang w:val="ru-RU"/>
        </w:rPr>
        <w:t>задумывались пр</w:t>
      </w:r>
      <w:r w:rsidR="0016061A">
        <w:rPr>
          <w:rFonts w:ascii="Times New Roman" w:eastAsia="Times New Roman" w:hAnsi="Times New Roman" w:cs="Times New Roman"/>
          <w:lang w:val="ru-RU"/>
        </w:rPr>
        <w:t>ежде всего как средство межязыкового перевода</w:t>
      </w:r>
      <w:r w:rsidRPr="00F0778B">
        <w:rPr>
          <w:rFonts w:ascii="Times New Roman" w:eastAsia="Times New Roman" w:hAnsi="Times New Roman" w:cs="Times New Roman"/>
          <w:lang w:val="ru-RU"/>
        </w:rPr>
        <w:t>. Для тех случаев, когда выражение из нескольких слов функц</w:t>
      </w:r>
      <w:r w:rsidR="00AF4F2F">
        <w:rPr>
          <w:rFonts w:ascii="Times New Roman" w:eastAsia="Times New Roman" w:hAnsi="Times New Roman" w:cs="Times New Roman"/>
          <w:lang w:val="ru-RU"/>
        </w:rPr>
        <w:t xml:space="preserve">ионирует как цельная единица и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не путается (во всяком случае, систематически) со словосочетаниями, в морфологическом и комбинаторном словарях системы ЭТАП имеется соответствующая статья. Например, существует отдельная статья для выражения </w:t>
      </w:r>
      <w:r w:rsidRPr="00F0778B">
        <w:rPr>
          <w:rFonts w:ascii="Times New Roman" w:eastAsia="Times New Roman" w:hAnsi="Times New Roman" w:cs="Times New Roman"/>
          <w:i/>
          <w:lang w:val="ru-RU"/>
        </w:rPr>
        <w:t>что бы то ни было</w:t>
      </w:r>
      <w:r w:rsidRPr="00F0778B">
        <w:rPr>
          <w:rFonts w:ascii="Times New Roman" w:eastAsia="Times New Roman" w:hAnsi="Times New Roman" w:cs="Times New Roman"/>
          <w:lang w:val="ru-RU"/>
        </w:rPr>
        <w:t>. Это означает, что данное выражение - с точки зрения словарей - приравнено</w:t>
      </w:r>
      <w:r w:rsidR="00AF4F2F">
        <w:rPr>
          <w:rFonts w:ascii="Times New Roman" w:eastAsia="Times New Roman" w:hAnsi="Times New Roman" w:cs="Times New Roman"/>
          <w:lang w:val="ru-RU"/>
        </w:rPr>
        <w:t xml:space="preserve"> к слову. Во время работы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процессор разбивает текст на словоформы в соответствии со статьями в своих словарях. Соответственно, вхождение в текст выражения </w:t>
      </w: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что бы то ни было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будет представлять одну 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F0778B">
        <w:rPr>
          <w:rFonts w:ascii="Times New Roman" w:eastAsia="Times New Roman" w:hAnsi="Times New Roman" w:cs="Times New Roman"/>
          <w:lang w:val="ru-RU"/>
        </w:rPr>
        <w:t>словоформу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778B">
        <w:rPr>
          <w:rFonts w:ascii="Times New Roman" w:eastAsia="Times New Roman" w:hAnsi="Times New Roman" w:cs="Times New Roman"/>
          <w:lang w:val="ru-RU"/>
        </w:rPr>
        <w:t>, а не пять.</w:t>
      </w:r>
      <w:r w:rsidR="00A05471" w:rsidRPr="00A05471">
        <w:rPr>
          <w:rFonts w:ascii="Times New Roman" w:eastAsia="Times New Roman" w:hAnsi="Times New Roman" w:cs="Times New Roman"/>
          <w:lang w:val="ru-RU"/>
        </w:rPr>
        <w:t xml:space="preserve"> </w:t>
      </w:r>
      <w:r w:rsidR="00A05471" w:rsidRPr="00F0778B">
        <w:rPr>
          <w:rFonts w:ascii="Times New Roman" w:eastAsia="Times New Roman" w:hAnsi="Times New Roman" w:cs="Times New Roman"/>
          <w:lang w:val="ru-RU"/>
        </w:rPr>
        <w:t>С одной стороны, деление текста на</w:t>
      </w:r>
      <w:r w:rsidR="00A05471">
        <w:rPr>
          <w:rFonts w:ascii="Times New Roman" w:eastAsia="Times New Roman" w:hAnsi="Times New Roman" w:cs="Times New Roman"/>
          <w:lang w:val="ru-RU"/>
        </w:rPr>
        <w:t xml:space="preserve"> словоформы не по пробелам, а 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A05471">
        <w:rPr>
          <w:rFonts w:ascii="Times New Roman" w:eastAsia="Times New Roman" w:hAnsi="Times New Roman" w:cs="Times New Roman"/>
          <w:lang w:val="ru-RU"/>
        </w:rPr>
        <w:t>по словарю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A05471">
        <w:rPr>
          <w:rFonts w:ascii="Times New Roman" w:eastAsia="Times New Roman" w:hAnsi="Times New Roman" w:cs="Times New Roman"/>
          <w:lang w:val="ru-RU"/>
        </w:rPr>
        <w:t xml:space="preserve"> является более содержательным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A05471" w:rsidRPr="00E85BCC">
        <w:rPr>
          <w:rFonts w:ascii="Times New Roman" w:eastAsia="Times New Roman" w:hAnsi="Times New Roman" w:cs="Times New Roman"/>
          <w:lang w:val="ru-RU"/>
        </w:rPr>
        <w:t xml:space="preserve"> </w:t>
      </w:r>
      <w:r w:rsidR="00A05471" w:rsidRPr="00F0778B">
        <w:rPr>
          <w:rFonts w:ascii="Times New Roman" w:eastAsia="Times New Roman" w:hAnsi="Times New Roman" w:cs="Times New Roman"/>
          <w:lang w:val="ru-RU"/>
        </w:rPr>
        <w:t>грамматически, синтаксически и семантически мотивированным. Можно сказать, что текст</w:t>
      </w:r>
      <w:r w:rsidR="00A05471">
        <w:rPr>
          <w:rFonts w:ascii="Times New Roman" w:eastAsia="Times New Roman" w:hAnsi="Times New Roman" w:cs="Times New Roman"/>
          <w:lang w:val="ru-RU"/>
        </w:rPr>
        <w:t xml:space="preserve"> действительно поделен на слова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A05471" w:rsidRPr="00F0778B">
        <w:rPr>
          <w:rFonts w:ascii="Times New Roman" w:eastAsia="Times New Roman" w:hAnsi="Times New Roman" w:cs="Times New Roman"/>
          <w:lang w:val="ru-RU"/>
        </w:rPr>
        <w:t xml:space="preserve"> единицы, заданные сочетанием грамматической формы и синтаксической функции.</w:t>
      </w:r>
      <w:r w:rsidR="00A05471">
        <w:rPr>
          <w:rFonts w:ascii="Times New Roman" w:eastAsia="Times New Roman" w:hAnsi="Times New Roman" w:cs="Times New Roman"/>
          <w:lang w:val="ru-RU"/>
        </w:rPr>
        <w:t xml:space="preserve"> Используя в дальнейшем термин 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A05471">
        <w:rPr>
          <w:rFonts w:ascii="Times New Roman" w:eastAsia="Times New Roman" w:hAnsi="Times New Roman" w:cs="Times New Roman"/>
          <w:lang w:val="ru-RU"/>
        </w:rPr>
        <w:t>слово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A05471" w:rsidRPr="00F0778B">
        <w:rPr>
          <w:rFonts w:ascii="Times New Roman" w:eastAsia="Times New Roman" w:hAnsi="Times New Roman" w:cs="Times New Roman"/>
          <w:lang w:val="ru-RU"/>
        </w:rPr>
        <w:t xml:space="preserve"> применительно к </w:t>
      </w:r>
      <w:proofErr w:type="spellStart"/>
      <w:r w:rsidR="00A05471" w:rsidRPr="00F0778B">
        <w:rPr>
          <w:rFonts w:ascii="Times New Roman" w:eastAsia="Times New Roman" w:hAnsi="Times New Roman" w:cs="Times New Roman"/>
          <w:lang w:val="ru-RU"/>
        </w:rPr>
        <w:t>СинТагРусу</w:t>
      </w:r>
      <w:proofErr w:type="spellEnd"/>
      <w:r w:rsidR="00A05471" w:rsidRPr="00F0778B">
        <w:rPr>
          <w:rFonts w:ascii="Times New Roman" w:eastAsia="Times New Roman" w:hAnsi="Times New Roman" w:cs="Times New Roman"/>
          <w:lang w:val="ru-RU"/>
        </w:rPr>
        <w:t>, мы будем понимать под ним именно такое сочетание: отрезок текста (возможно, с пробелом или некоторыми другими неалфавитными символами), соответствующая ему начальная</w:t>
      </w:r>
      <w:r w:rsidR="00A05471">
        <w:rPr>
          <w:rFonts w:ascii="Times New Roman" w:eastAsia="Times New Roman" w:hAnsi="Times New Roman" w:cs="Times New Roman"/>
          <w:lang w:val="ru-RU"/>
        </w:rPr>
        <w:t xml:space="preserve"> </w:t>
      </w:r>
      <w:r w:rsidR="00A05471" w:rsidRPr="00F0778B">
        <w:rPr>
          <w:rFonts w:ascii="Times New Roman" w:eastAsia="Times New Roman" w:hAnsi="Times New Roman" w:cs="Times New Roman"/>
          <w:lang w:val="ru-RU"/>
        </w:rPr>
        <w:t>форма (лемма) и набо</w:t>
      </w:r>
      <w:r w:rsidR="00A05471">
        <w:rPr>
          <w:rFonts w:ascii="Times New Roman" w:eastAsia="Times New Roman" w:hAnsi="Times New Roman" w:cs="Times New Roman"/>
          <w:lang w:val="ru-RU"/>
        </w:rPr>
        <w:t>р грамматических характеристик.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69585BCF" w14:textId="77777777" w:rsidR="00E03B24" w:rsidRPr="00E85BCC" w:rsidRDefault="00B6243F" w:rsidP="00F0778B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2527B018" wp14:editId="7E9B5EBC">
            <wp:extent cx="3952875" cy="1704975"/>
            <wp:effectExtent l="0" t="0" r="952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3116" cy="1705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5BCC">
        <w:rPr>
          <w:rFonts w:ascii="Times New Roman" w:eastAsia="Times New Roman" w:hAnsi="Times New Roman" w:cs="Times New Roman"/>
          <w:lang w:val="ru-RU"/>
        </w:rPr>
        <w:t xml:space="preserve">      </w:t>
      </w:r>
    </w:p>
    <w:p w14:paraId="7DC6FAEC" w14:textId="022AE97E" w:rsidR="00E03B24" w:rsidRPr="00F0778B" w:rsidRDefault="00B6243F" w:rsidP="00AF4F2F">
      <w:pPr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AF4F2F">
        <w:rPr>
          <w:rFonts w:ascii="Times New Roman" w:eastAsia="Times New Roman" w:hAnsi="Times New Roman" w:cs="Times New Roman"/>
          <w:i/>
          <w:lang w:val="ru-RU"/>
        </w:rPr>
        <w:t>Рис. 1</w:t>
      </w:r>
      <w:r w:rsidR="00BF68B8" w:rsidRPr="00E85BCC">
        <w:rPr>
          <w:rFonts w:ascii="Times New Roman" w:eastAsia="Times New Roman" w:hAnsi="Times New Roman" w:cs="Times New Roman"/>
          <w:i/>
          <w:lang w:val="ru-RU"/>
        </w:rPr>
        <w:t>.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Синтаксическая структура фразы, содержащей выражение </w:t>
      </w:r>
      <w:r w:rsidRPr="00F0778B">
        <w:rPr>
          <w:rFonts w:ascii="Times New Roman" w:eastAsia="Times New Roman" w:hAnsi="Times New Roman" w:cs="Times New Roman"/>
          <w:i/>
          <w:lang w:val="ru-RU"/>
        </w:rPr>
        <w:t>что бы то ни было</w:t>
      </w:r>
    </w:p>
    <w:p w14:paraId="5787FA11" w14:textId="76BAC964" w:rsidR="00E03B24" w:rsidRPr="00F0778B" w:rsidRDefault="00AF4F2F" w:rsidP="00AF4F2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Опора на словари имеет и другое преимущество. Если рассматривать корпус как базу данных, то наличие словарей делает ее структуру нормализованной</w:t>
      </w:r>
      <w:r w:rsidR="003B6E92" w:rsidRPr="003B6E92">
        <w:rPr>
          <w:rFonts w:ascii="Times New Roman" w:eastAsia="Times New Roman" w:hAnsi="Times New Roman" w:cs="Times New Roman"/>
          <w:lang w:val="ru-RU"/>
        </w:rPr>
        <w:t xml:space="preserve">: </w:t>
      </w:r>
      <w:r w:rsidR="003B6E92">
        <w:rPr>
          <w:rFonts w:ascii="Times New Roman" w:eastAsia="Times New Roman" w:hAnsi="Times New Roman" w:cs="Times New Roman"/>
          <w:lang w:val="ru-RU"/>
        </w:rPr>
        <w:t>слова</w:t>
      </w:r>
      <w:r w:rsidR="0016061A">
        <w:rPr>
          <w:rFonts w:ascii="Times New Roman" w:eastAsia="Times New Roman" w:hAnsi="Times New Roman" w:cs="Times New Roman"/>
          <w:lang w:val="ru-RU"/>
        </w:rPr>
        <w:t>ри работают как</w:t>
      </w:r>
      <w:r w:rsidR="003B6E92">
        <w:rPr>
          <w:rFonts w:ascii="Times New Roman" w:eastAsia="Times New Roman" w:hAnsi="Times New Roman" w:cs="Times New Roman"/>
          <w:lang w:val="ru-RU"/>
        </w:rPr>
        <w:t xml:space="preserve"> справочная таблица, которая </w:t>
      </w:r>
      <w:r w:rsidR="000D5659">
        <w:rPr>
          <w:rFonts w:ascii="Times New Roman" w:eastAsia="Times New Roman" w:hAnsi="Times New Roman" w:cs="Times New Roman"/>
          <w:lang w:val="ru-RU"/>
        </w:rPr>
        <w:t xml:space="preserve">используется для контроля </w:t>
      </w:r>
      <w:r w:rsidR="0016061A">
        <w:rPr>
          <w:rFonts w:ascii="Times New Roman" w:eastAsia="Times New Roman" w:hAnsi="Times New Roman" w:cs="Times New Roman"/>
          <w:lang w:val="ru-RU"/>
        </w:rPr>
        <w:t>корректности корпусных данных</w:t>
      </w:r>
      <w:r w:rsidR="004037DF">
        <w:rPr>
          <w:rFonts w:ascii="Times New Roman" w:eastAsia="Times New Roman" w:hAnsi="Times New Roman" w:cs="Times New Roman"/>
          <w:lang w:val="ru-RU"/>
        </w:rPr>
        <w:t>.</w:t>
      </w:r>
    </w:p>
    <w:p w14:paraId="1691546A" w14:textId="031F9C89" w:rsidR="00E03B24" w:rsidRPr="00F0778B" w:rsidRDefault="00B6243F" w:rsidP="000D5659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С другой стороны, нерегулярность, выражающаяся в том, что в большинстве случаев пробелы отделяют одну словоформу от </w:t>
      </w:r>
      <w:r w:rsidR="0014553F">
        <w:rPr>
          <w:rFonts w:ascii="Times New Roman" w:eastAsia="Times New Roman" w:hAnsi="Times New Roman" w:cs="Times New Roman"/>
          <w:lang w:val="ru-RU"/>
        </w:rPr>
        <w:t xml:space="preserve">другой, но иногда оказываются 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14553F">
        <w:rPr>
          <w:rFonts w:ascii="Times New Roman" w:eastAsia="Times New Roman" w:hAnsi="Times New Roman" w:cs="Times New Roman"/>
          <w:lang w:val="ru-RU"/>
        </w:rPr>
        <w:t>внутри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словоформы, усложняет работу с корпусом как для</w:t>
      </w:r>
      <w:r w:rsidR="000D5659" w:rsidRPr="000D5659">
        <w:rPr>
          <w:rFonts w:ascii="Times New Roman" w:eastAsia="Times New Roman" w:hAnsi="Times New Roman" w:cs="Times New Roman"/>
          <w:lang w:val="ru-RU"/>
        </w:rPr>
        <w:t xml:space="preserve"> </w:t>
      </w:r>
      <w:r w:rsidR="000D5659">
        <w:rPr>
          <w:rFonts w:ascii="Times New Roman" w:eastAsia="Times New Roman" w:hAnsi="Times New Roman" w:cs="Times New Roman"/>
          <w:lang w:val="ru-RU"/>
        </w:rPr>
        <w:t>пользователей, так и для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разраб</w:t>
      </w:r>
      <w:r w:rsidR="000D5659">
        <w:rPr>
          <w:rFonts w:ascii="Times New Roman" w:eastAsia="Times New Roman" w:hAnsi="Times New Roman" w:cs="Times New Roman"/>
          <w:lang w:val="ru-RU"/>
        </w:rPr>
        <w:t>отчиков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Поэтому поисковый интерфейс НКРЯ в текущем варианте не позволяет искать единицы типа </w:t>
      </w:r>
      <w:r w:rsidRPr="00F0778B">
        <w:rPr>
          <w:rFonts w:ascii="Times New Roman" w:eastAsia="Times New Roman" w:hAnsi="Times New Roman" w:cs="Times New Roman"/>
          <w:i/>
          <w:lang w:val="ru-RU"/>
        </w:rPr>
        <w:t>что бы то ни было</w:t>
      </w:r>
      <w:r w:rsidR="000D5659" w:rsidRPr="000D5659">
        <w:rPr>
          <w:rFonts w:ascii="Times New Roman" w:eastAsia="Times New Roman" w:hAnsi="Times New Roman" w:cs="Times New Roman"/>
          <w:lang w:val="ru-RU"/>
        </w:rPr>
        <w:t>.</w:t>
      </w:r>
    </w:p>
    <w:p w14:paraId="6060321C" w14:textId="532DAB3F" w:rsidR="00161C3C" w:rsidRDefault="00B6243F" w:rsidP="00161C3C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На момент </w:t>
      </w:r>
      <w:r w:rsidR="00BF68B8">
        <w:rPr>
          <w:rFonts w:ascii="Times New Roman" w:eastAsia="Times New Roman" w:hAnsi="Times New Roman" w:cs="Times New Roman"/>
          <w:lang w:val="ru-RU"/>
        </w:rPr>
        <w:t xml:space="preserve">написания этой статьи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в состав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СинТагРуса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входит 731 текст. Технически это 731 файл в</w:t>
      </w:r>
      <w:r w:rsidR="0014553F">
        <w:rPr>
          <w:rFonts w:ascii="Times New Roman" w:eastAsia="Times New Roman" w:hAnsi="Times New Roman" w:cs="Times New Roman"/>
          <w:lang w:val="ru-RU"/>
        </w:rPr>
        <w:t xml:space="preserve"> формате, представляющем собой надстройку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над </w:t>
      </w:r>
      <w:r>
        <w:rPr>
          <w:rFonts w:ascii="Times New Roman" w:eastAsia="Times New Roman" w:hAnsi="Times New Roman" w:cs="Times New Roman"/>
        </w:rPr>
        <w:t>xml</w:t>
      </w:r>
      <w:r w:rsidRPr="00F0778B">
        <w:rPr>
          <w:rFonts w:ascii="Times New Roman" w:eastAsia="Times New Roman" w:hAnsi="Times New Roman" w:cs="Times New Roman"/>
          <w:lang w:val="ru-RU"/>
        </w:rPr>
        <w:t>. Тексты в файлах разбиты на 87 676 фрагментов, каждый из которых заключен в тег &lt;</w:t>
      </w:r>
      <w:r>
        <w:rPr>
          <w:rFonts w:ascii="Times New Roman" w:eastAsia="Times New Roman" w:hAnsi="Times New Roman" w:cs="Times New Roman"/>
        </w:rPr>
        <w:t>S</w:t>
      </w:r>
      <w:r w:rsidRPr="00F0778B">
        <w:rPr>
          <w:rFonts w:ascii="Times New Roman" w:eastAsia="Times New Roman" w:hAnsi="Times New Roman" w:cs="Times New Roman"/>
          <w:lang w:val="ru-RU"/>
        </w:rPr>
        <w:t>&gt;</w:t>
      </w:r>
      <w:r w:rsidR="0016061A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BF68B8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это предложения. Содержимое тега </w:t>
      </w:r>
      <w:r>
        <w:rPr>
          <w:rFonts w:ascii="Times New Roman" w:eastAsia="Times New Roman" w:hAnsi="Times New Roman" w:cs="Times New Roman"/>
        </w:rPr>
        <w:t>S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в свою очередь, разбито на фрагменты, заключенные в тег </w:t>
      </w:r>
      <w:r>
        <w:rPr>
          <w:rFonts w:ascii="Times New Roman" w:eastAsia="Times New Roman" w:hAnsi="Times New Roman" w:cs="Times New Roman"/>
        </w:rPr>
        <w:t>W</w:t>
      </w:r>
      <w:r w:rsidR="0016061A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это слова. </w:t>
      </w:r>
      <w:r w:rsidR="00022C00">
        <w:rPr>
          <w:rFonts w:ascii="Times New Roman" w:eastAsia="Times New Roman" w:hAnsi="Times New Roman" w:cs="Times New Roman"/>
          <w:lang w:val="ru-RU"/>
        </w:rPr>
        <w:t xml:space="preserve">Всего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в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СинТагРус’е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1 239 942 </w:t>
      </w:r>
      <w:bookmarkStart w:id="3" w:name="_o261y34alc1q" w:colFirst="0" w:colLast="0"/>
      <w:bookmarkEnd w:id="3"/>
      <w:r w:rsidR="0016061A">
        <w:rPr>
          <w:rFonts w:ascii="Times New Roman" w:eastAsia="Times New Roman" w:hAnsi="Times New Roman" w:cs="Times New Roman"/>
          <w:lang w:val="ru-RU"/>
        </w:rPr>
        <w:t>таких слова.</w:t>
      </w:r>
    </w:p>
    <w:p w14:paraId="656F4093" w14:textId="77777777" w:rsidR="00E03B24" w:rsidRPr="00161C3C" w:rsidRDefault="00161C3C" w:rsidP="00161C3C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r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lastRenderedPageBreak/>
        <w:t xml:space="preserve">3. </w:t>
      </w:r>
      <w:r w:rsidR="00B6243F" w:rsidRPr="00161C3C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Базовая разметка слова </w:t>
      </w:r>
    </w:p>
    <w:p w14:paraId="4154895F" w14:textId="5A69CAAE" w:rsidR="00022C00" w:rsidRPr="00A05471" w:rsidRDefault="00B6243F" w:rsidP="00A05471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Мы проиллюстрируем базовый формат разметки слова на примере вхождения </w:t>
      </w:r>
      <w:r w:rsidRPr="00F0778B">
        <w:rPr>
          <w:rFonts w:ascii="Times New Roman" w:eastAsia="Times New Roman" w:hAnsi="Times New Roman" w:cs="Times New Roman"/>
          <w:i/>
          <w:lang w:val="ru-RU"/>
        </w:rPr>
        <w:t>что бы то ни было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в предложение</w:t>
      </w:r>
      <w:r w:rsidR="00022C00">
        <w:rPr>
          <w:rFonts w:ascii="Times New Roman" w:eastAsia="Times New Roman" w:hAnsi="Times New Roman" w:cs="Times New Roman"/>
          <w:lang w:val="ru-RU"/>
        </w:rPr>
        <w:t>, приведенное на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рис. 1. В исходном файле оно выглядит так: </w:t>
      </w:r>
    </w:p>
    <w:p w14:paraId="2E2195A1" w14:textId="394399B7" w:rsidR="00022C00" w:rsidRPr="00A05471" w:rsidRDefault="00B6243F" w:rsidP="00E85BCC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05471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&lt;</w:t>
      </w:r>
      <w:r w:rsidRPr="00A05471">
        <w:rPr>
          <w:rFonts w:ascii="Courier New" w:eastAsia="Courier New" w:hAnsi="Courier New" w:cs="Courier New"/>
          <w:b/>
          <w:color w:val="0000FF"/>
          <w:sz w:val="18"/>
          <w:szCs w:val="18"/>
        </w:rPr>
        <w:t>W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DOM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"8"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FEAT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</w:rPr>
        <w:t>S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 xml:space="preserve"> ЕД СРЕД ВИН НЕОД"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HYPOT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"1-компл.11"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ID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"6"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KSNAME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"ЧТО$БЫ$ТО$НИ$БЫЛО"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LEMMA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"ЧТО БЫ ТО НИ БЫЛО"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05471">
        <w:rPr>
          <w:rFonts w:ascii="Courier New" w:eastAsia="Courier New" w:hAnsi="Courier New" w:cs="Courier New"/>
          <w:b/>
          <w:color w:val="FF0000"/>
          <w:sz w:val="18"/>
          <w:szCs w:val="18"/>
        </w:rPr>
        <w:t>LINK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05471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"1-компл"</w:t>
      </w:r>
      <w:r w:rsidRPr="00A05471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&gt;</w:t>
      </w:r>
      <w:r w:rsidRPr="00A05471">
        <w:rPr>
          <w:rFonts w:ascii="Courier New" w:eastAsia="Courier New" w:hAnsi="Courier New" w:cs="Courier New"/>
          <w:b/>
          <w:sz w:val="18"/>
          <w:szCs w:val="18"/>
          <w:lang w:val="ru-RU"/>
        </w:rPr>
        <w:t>что бы то ни было</w:t>
      </w:r>
      <w:r w:rsidRPr="00A05471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&lt;/</w:t>
      </w:r>
      <w:r w:rsidRPr="00A05471">
        <w:rPr>
          <w:rFonts w:ascii="Courier New" w:eastAsia="Courier New" w:hAnsi="Courier New" w:cs="Courier New"/>
          <w:b/>
          <w:color w:val="0000FF"/>
          <w:sz w:val="18"/>
          <w:szCs w:val="18"/>
        </w:rPr>
        <w:t>W</w:t>
      </w:r>
      <w:r w:rsidRPr="00A05471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&gt;</w:t>
      </w:r>
    </w:p>
    <w:p w14:paraId="780D3086" w14:textId="2F6BE574" w:rsidR="00E03B24" w:rsidRPr="00F0778B" w:rsidRDefault="00022C00" w:rsidP="004037D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Текстовый ф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рагмент никак не выделен, синим цветом выделен собственно тег, красным - его атрибуты, а фиолетовым - их значения. Атрибут </w:t>
      </w:r>
      <w:r w:rsidR="00B6243F">
        <w:rPr>
          <w:rFonts w:ascii="Times New Roman" w:eastAsia="Times New Roman" w:hAnsi="Times New Roman" w:cs="Times New Roman"/>
        </w:rPr>
        <w:t>DOM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содержит информацию о синтаксическом хозяине слова. В качестве значения используется порядковый номер слова в предложении. Атрибут </w:t>
      </w:r>
      <w:r w:rsidR="00B6243F">
        <w:rPr>
          <w:rFonts w:ascii="Times New Roman" w:eastAsia="Times New Roman" w:hAnsi="Times New Roman" w:cs="Times New Roman"/>
        </w:rPr>
        <w:t>FEAT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содержит набор грамматических характеристик. Атрибут </w:t>
      </w:r>
      <w:r w:rsidR="00B6243F">
        <w:rPr>
          <w:rFonts w:ascii="Times New Roman" w:eastAsia="Times New Roman" w:hAnsi="Times New Roman" w:cs="Times New Roman"/>
        </w:rPr>
        <w:t>HYPOT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может показаться дублером атрибута </w:t>
      </w:r>
      <w:r w:rsidR="00B6243F">
        <w:rPr>
          <w:rFonts w:ascii="Times New Roman" w:eastAsia="Times New Roman" w:hAnsi="Times New Roman" w:cs="Times New Roman"/>
        </w:rPr>
        <w:t>LINK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, хранящего имя синтаксического отношения между словом и его хозяином. На самом деле </w:t>
      </w:r>
      <w:r w:rsidR="00B6243F">
        <w:rPr>
          <w:rFonts w:ascii="Times New Roman" w:eastAsia="Times New Roman" w:hAnsi="Times New Roman" w:cs="Times New Roman"/>
        </w:rPr>
        <w:t>HYPOT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предназначен для хранения имени правила </w:t>
      </w:r>
      <w:proofErr w:type="spellStart"/>
      <w:r w:rsidR="00B6243F" w:rsidRPr="00F0778B">
        <w:rPr>
          <w:rFonts w:ascii="Times New Roman" w:eastAsia="Times New Roman" w:hAnsi="Times New Roman" w:cs="Times New Roman"/>
          <w:lang w:val="ru-RU"/>
        </w:rPr>
        <w:t>ЭТАПа</w:t>
      </w:r>
      <w:proofErr w:type="spellEnd"/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, обеспечившего построение этого синтаксического отношения между словом и его хозяином. </w:t>
      </w:r>
      <w:r w:rsidR="00B6243F">
        <w:rPr>
          <w:rFonts w:ascii="Times New Roman" w:eastAsia="Times New Roman" w:hAnsi="Times New Roman" w:cs="Times New Roman"/>
        </w:rPr>
        <w:t>ID</w:t>
      </w:r>
      <w:r w:rsidR="0016061A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161C3C">
        <w:rPr>
          <w:rFonts w:ascii="Times New Roman" w:eastAsia="Times New Roman" w:hAnsi="Times New Roman" w:cs="Times New Roman"/>
          <w:lang w:val="ru-RU"/>
        </w:rPr>
        <w:t xml:space="preserve"> идентификатор, 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порядковый номер слова в предложении. </w:t>
      </w:r>
      <w:r w:rsidR="00B6243F">
        <w:rPr>
          <w:rFonts w:ascii="Times New Roman" w:eastAsia="Times New Roman" w:hAnsi="Times New Roman" w:cs="Times New Roman"/>
        </w:rPr>
        <w:t>KSNAME</w:t>
      </w:r>
      <w:r w:rsidR="0016061A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это ссылка на статью комбинаторного словаря (далее КС) системы ЭТАП, а </w:t>
      </w:r>
      <w:r w:rsidR="00B6243F">
        <w:rPr>
          <w:rFonts w:ascii="Times New Roman" w:eastAsia="Times New Roman" w:hAnsi="Times New Roman" w:cs="Times New Roman"/>
        </w:rPr>
        <w:t>LEMMA</w:t>
      </w:r>
      <w:r w:rsidR="0016061A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B6243F" w:rsidRPr="00F0778B">
        <w:rPr>
          <w:rFonts w:ascii="Times New Roman" w:eastAsia="Times New Roman" w:hAnsi="Times New Roman" w:cs="Times New Roman"/>
          <w:lang w:val="ru-RU"/>
        </w:rPr>
        <w:t xml:space="preserve"> это начальная форма слова.</w:t>
      </w:r>
    </w:p>
    <w:p w14:paraId="2D0B7ED0" w14:textId="2B156973" w:rsidR="00E03B24" w:rsidRPr="00F0778B" w:rsidRDefault="00B6243F" w:rsidP="004037D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Разметка эллипсиса и разметка значений многозначных слов хранится в виде атрибутов слова. Анафорическая и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микросинтаксическая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разметки хранятся в виде атрибутов предложения. Лексико-функциональная и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темпоральная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разметки хранятся в виде специальных тегов, которые так же, как и тег слов </w:t>
      </w:r>
      <w:r>
        <w:rPr>
          <w:rFonts w:ascii="Times New Roman" w:eastAsia="Times New Roman" w:hAnsi="Times New Roman" w:cs="Times New Roman"/>
        </w:rPr>
        <w:t>W</w:t>
      </w:r>
      <w:r w:rsidR="0014553F">
        <w:rPr>
          <w:rFonts w:ascii="Times New Roman" w:eastAsia="Times New Roman" w:hAnsi="Times New Roman" w:cs="Times New Roman"/>
          <w:lang w:val="ru-RU"/>
        </w:rPr>
        <w:t xml:space="preserve">, 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14553F">
        <w:rPr>
          <w:rFonts w:ascii="Times New Roman" w:eastAsia="Times New Roman" w:hAnsi="Times New Roman" w:cs="Times New Roman"/>
          <w:lang w:val="ru-RU"/>
        </w:rPr>
        <w:t>вложены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в тег предложения </w:t>
      </w:r>
      <w:r>
        <w:rPr>
          <w:rFonts w:ascii="Times New Roman" w:eastAsia="Times New Roman" w:hAnsi="Times New Roman" w:cs="Times New Roman"/>
        </w:rPr>
        <w:t>S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2D0CCE66" w14:textId="77777777" w:rsidR="00E03B24" w:rsidRPr="00F0778B" w:rsidRDefault="00161C3C" w:rsidP="00161C3C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bookmarkStart w:id="4" w:name="_k3hltyw9qee6" w:colFirst="0" w:colLast="0"/>
      <w:bookmarkEnd w:id="4"/>
      <w:r w:rsidRPr="00161C3C">
        <w:rPr>
          <w:rFonts w:ascii="Times New Roman" w:eastAsia="Times New Roman" w:hAnsi="Times New Roman" w:cs="Times New Roman"/>
          <w:b/>
          <w:lang w:val="ru-RU"/>
        </w:rPr>
        <w:t xml:space="preserve">4. </w:t>
      </w:r>
      <w:r w:rsidR="00B6243F" w:rsidRPr="00161C3C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Разметка эллипсиса</w:t>
      </w:r>
    </w:p>
    <w:p w14:paraId="5F56FAEA" w14:textId="6FB4A9AB" w:rsidR="00E03B24" w:rsidRPr="00F0778B" w:rsidRDefault="00B6243F" w:rsidP="004037D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В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СинТагРус’е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принят следующий подход: эллипсис понимается как пропуск на поверхностном уровне одного или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нескольких синтаксических элементов. Соответственно, пропущенные слова восстанавливаются в структуре и имеют все полагающиеся им атрибуты, а также помету </w:t>
      </w:r>
      <w:r>
        <w:rPr>
          <w:rFonts w:ascii="Times New Roman" w:eastAsia="Times New Roman" w:hAnsi="Times New Roman" w:cs="Times New Roman"/>
        </w:rPr>
        <w:t>FANTOM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(значение дополнительного атрибута при теге </w:t>
      </w:r>
      <w:r>
        <w:rPr>
          <w:rFonts w:ascii="Times New Roman" w:eastAsia="Times New Roman" w:hAnsi="Times New Roman" w:cs="Times New Roman"/>
        </w:rPr>
        <w:t>W</w:t>
      </w:r>
      <w:r w:rsidRPr="00F0778B">
        <w:rPr>
          <w:rFonts w:ascii="Times New Roman" w:eastAsia="Times New Roman" w:hAnsi="Times New Roman" w:cs="Times New Roman"/>
          <w:lang w:val="ru-RU"/>
        </w:rPr>
        <w:t>), позволяющую понять, что данному слову соответствует фрагме</w:t>
      </w:r>
      <w:r w:rsidR="0016061A">
        <w:rPr>
          <w:rFonts w:ascii="Times New Roman" w:eastAsia="Times New Roman" w:hAnsi="Times New Roman" w:cs="Times New Roman"/>
          <w:lang w:val="ru-RU"/>
        </w:rPr>
        <w:t>нт текста нулевой длины (однако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у него есть линейная позиция).  </w:t>
      </w:r>
    </w:p>
    <w:p w14:paraId="26E4D760" w14:textId="77777777" w:rsidR="00E03B24" w:rsidRPr="00F0778B" w:rsidRDefault="00B6243F" w:rsidP="004037DF">
      <w:pPr>
        <w:ind w:firstLine="426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На рис. 2 представлена структура предложения </w:t>
      </w:r>
      <w:r w:rsidRPr="00F0778B">
        <w:rPr>
          <w:rFonts w:ascii="Times New Roman" w:eastAsia="Times New Roman" w:hAnsi="Times New Roman" w:cs="Times New Roman"/>
          <w:i/>
          <w:lang w:val="ru-RU"/>
        </w:rPr>
        <w:t>К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людям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врожденную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любовь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слон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испытывает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, </w:t>
      </w:r>
      <w:r w:rsidRPr="00F0778B">
        <w:rPr>
          <w:rFonts w:ascii="Times New Roman" w:eastAsia="Times New Roman" w:hAnsi="Times New Roman" w:cs="Times New Roman"/>
          <w:i/>
          <w:lang w:val="ru-RU"/>
        </w:rPr>
        <w:t>особенно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к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красивым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женщинам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, </w:t>
      </w:r>
      <w:r w:rsidRPr="00F0778B">
        <w:rPr>
          <w:rFonts w:ascii="Times New Roman" w:eastAsia="Times New Roman" w:hAnsi="Times New Roman" w:cs="Times New Roman"/>
          <w:i/>
          <w:lang w:val="ru-RU"/>
        </w:rPr>
        <w:t>но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еще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большую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- </w:t>
      </w:r>
      <w:r w:rsidRPr="00F0778B">
        <w:rPr>
          <w:rFonts w:ascii="Times New Roman" w:eastAsia="Times New Roman" w:hAnsi="Times New Roman" w:cs="Times New Roman"/>
          <w:i/>
          <w:lang w:val="ru-RU"/>
        </w:rPr>
        <w:t>к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маленьким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детям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. </w:t>
      </w:r>
      <w:r w:rsidRPr="00F0778B">
        <w:rPr>
          <w:rFonts w:ascii="Times New Roman" w:eastAsia="Times New Roman" w:hAnsi="Times New Roman" w:cs="Times New Roman"/>
          <w:highlight w:val="white"/>
          <w:lang w:val="ru-RU"/>
        </w:rPr>
        <w:t xml:space="preserve">В нем восстановлено два пропуска, каждый из которых включает два слова, 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>испытывать</w:t>
      </w:r>
      <w:r w:rsidRPr="00F0778B">
        <w:rPr>
          <w:rFonts w:ascii="Times New Roman" w:eastAsia="Times New Roman" w:hAnsi="Times New Roman" w:cs="Times New Roman"/>
          <w:highlight w:val="white"/>
          <w:lang w:val="ru-RU"/>
        </w:rPr>
        <w:t xml:space="preserve"> и 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>любовь</w:t>
      </w:r>
      <w:r w:rsidRPr="00F0778B">
        <w:rPr>
          <w:rFonts w:ascii="Times New Roman" w:eastAsia="Times New Roman" w:hAnsi="Times New Roman" w:cs="Times New Roman"/>
          <w:highlight w:val="white"/>
          <w:lang w:val="ru-RU"/>
        </w:rPr>
        <w:t xml:space="preserve">. В левом столбце видны пустые строки. Таково наглядное представление эллипсиса в действующей версии </w:t>
      </w:r>
      <w:proofErr w:type="spellStart"/>
      <w:r w:rsidRPr="00F0778B">
        <w:rPr>
          <w:rFonts w:ascii="Times New Roman" w:eastAsia="Times New Roman" w:hAnsi="Times New Roman" w:cs="Times New Roman"/>
          <w:highlight w:val="white"/>
          <w:lang w:val="ru-RU"/>
        </w:rPr>
        <w:t>СинТагРуса</w:t>
      </w:r>
      <w:proofErr w:type="spellEnd"/>
      <w:r w:rsidRPr="00F0778B">
        <w:rPr>
          <w:rFonts w:ascii="Times New Roman" w:eastAsia="Times New Roman" w:hAnsi="Times New Roman" w:cs="Times New Roman"/>
          <w:highlight w:val="white"/>
          <w:lang w:val="ru-RU"/>
        </w:rPr>
        <w:t xml:space="preserve"> на сайте НКРЯ, однако использовать соответствующую помету для поиска там нельзя. </w:t>
      </w:r>
    </w:p>
    <w:p w14:paraId="342734B9" w14:textId="77777777" w:rsidR="00E03B24" w:rsidRDefault="00B6243F" w:rsidP="00F0778B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 wp14:anchorId="298E4038" wp14:editId="514269CD">
            <wp:extent cx="3962400" cy="19335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640" cy="1933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05B9E" w14:textId="4A0F3CAD" w:rsidR="00E03B24" w:rsidRPr="00F0778B" w:rsidRDefault="00B6243F" w:rsidP="003C0F17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161C3C">
        <w:rPr>
          <w:rFonts w:ascii="Times New Roman" w:eastAsia="Times New Roman" w:hAnsi="Times New Roman" w:cs="Times New Roman"/>
          <w:i/>
          <w:lang w:val="ru-RU"/>
        </w:rPr>
        <w:t>Рис. 2.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Синтаксическая структура предложения с эллипсисом</w:t>
      </w:r>
    </w:p>
    <w:p w14:paraId="73179B7B" w14:textId="74029EBF" w:rsidR="00E03B24" w:rsidRPr="00F0778B" w:rsidRDefault="00B6243F" w:rsidP="004037D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>К эллипсису относятся как случаи, когда можно дословно восстановить пропущенное, так и случаи, когда очевиден только смысл пропуска, но не его конкретное лексическое наполнение. Нулевая связка не считается эллипсисом</w:t>
      </w:r>
      <w:r w:rsidR="00022C00">
        <w:rPr>
          <w:rFonts w:ascii="Times New Roman" w:eastAsia="Times New Roman" w:hAnsi="Times New Roman" w:cs="Times New Roman"/>
          <w:lang w:val="ru-RU"/>
        </w:rPr>
        <w:t xml:space="preserve"> и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в структуре не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восстанавливается. На данный момент в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</w:t>
      </w:r>
      <w:r w:rsidR="00022C00" w:rsidRPr="00E85BCC">
        <w:rPr>
          <w:rFonts w:ascii="Times New Roman" w:eastAsia="Times New Roman" w:hAnsi="Times New Roman" w:cs="Times New Roman"/>
          <w:lang w:val="ru-RU"/>
        </w:rPr>
        <w:t>’</w:t>
      </w:r>
      <w:r w:rsidRPr="00F0778B">
        <w:rPr>
          <w:rFonts w:ascii="Times New Roman" w:eastAsia="Times New Roman" w:hAnsi="Times New Roman" w:cs="Times New Roman"/>
          <w:lang w:val="ru-RU"/>
        </w:rPr>
        <w:t>е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количество восстановленных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элидированных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слов составляет 2693. </w:t>
      </w:r>
    </w:p>
    <w:p w14:paraId="6BB4AAC7" w14:textId="77777777" w:rsidR="00E03B24" w:rsidRPr="00161C3C" w:rsidRDefault="00161C3C" w:rsidP="00161C3C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r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5. </w:t>
      </w:r>
      <w:r w:rsidR="00B6243F" w:rsidRPr="00161C3C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Разметка значений многозначных слов</w:t>
      </w:r>
    </w:p>
    <w:p w14:paraId="0D08801E" w14:textId="63A6159C" w:rsidR="004037DF" w:rsidRDefault="00B6243F" w:rsidP="004037D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>Как уже гово</w:t>
      </w:r>
      <w:r w:rsidR="00D84AA7">
        <w:rPr>
          <w:rFonts w:ascii="Times New Roman" w:eastAsia="Times New Roman" w:hAnsi="Times New Roman" w:cs="Times New Roman"/>
          <w:lang w:val="ru-RU"/>
        </w:rPr>
        <w:t>рилось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</w:t>
      </w:r>
      <w:r w:rsidR="00C72DA3">
        <w:rPr>
          <w:rFonts w:ascii="Times New Roman" w:eastAsia="Times New Roman" w:hAnsi="Times New Roman" w:cs="Times New Roman"/>
          <w:lang w:val="ru-RU"/>
        </w:rPr>
        <w:t xml:space="preserve">атрибут слова </w:t>
      </w:r>
      <w:r>
        <w:rPr>
          <w:rFonts w:ascii="Times New Roman" w:eastAsia="Times New Roman" w:hAnsi="Times New Roman" w:cs="Times New Roman"/>
        </w:rPr>
        <w:t>KSNAME</w:t>
      </w:r>
      <w:r w:rsidR="00C72DA3">
        <w:rPr>
          <w:rFonts w:ascii="Times New Roman" w:eastAsia="Times New Roman" w:hAnsi="Times New Roman" w:cs="Times New Roman"/>
          <w:lang w:val="ru-RU"/>
        </w:rPr>
        <w:t xml:space="preserve"> хранит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имя статьи комбинаторного словаря</w:t>
      </w:r>
      <w:r w:rsidR="00D84AA7">
        <w:rPr>
          <w:rFonts w:ascii="Times New Roman" w:eastAsia="Times New Roman" w:hAnsi="Times New Roman" w:cs="Times New Roman"/>
          <w:lang w:val="ru-RU"/>
        </w:rPr>
        <w:t xml:space="preserve"> (КС)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систем ЭТАП. Различных лемм в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</w:t>
      </w:r>
      <w:r w:rsidR="00022C00" w:rsidRPr="00E85BCC">
        <w:rPr>
          <w:rFonts w:ascii="Times New Roman" w:eastAsia="Times New Roman" w:hAnsi="Times New Roman" w:cs="Times New Roman"/>
          <w:lang w:val="ru-RU"/>
        </w:rPr>
        <w:t>’</w:t>
      </w:r>
      <w:r w:rsidRPr="00F0778B">
        <w:rPr>
          <w:rFonts w:ascii="Times New Roman" w:eastAsia="Times New Roman" w:hAnsi="Times New Roman" w:cs="Times New Roman"/>
          <w:lang w:val="ru-RU"/>
        </w:rPr>
        <w:t>е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на данный момент насчитывается 50</w:t>
      </w:r>
      <w:r w:rsidR="004037DF">
        <w:rPr>
          <w:rFonts w:ascii="Times" w:hAnsi="Times" w:cs="Times"/>
          <w:shd w:val="clear" w:color="auto" w:fill="FFFFFF"/>
        </w:rPr>
        <w:t> </w:t>
      </w:r>
      <w:r w:rsidR="004037DF">
        <w:rPr>
          <w:rFonts w:ascii="Times New Roman" w:eastAsia="Times New Roman" w:hAnsi="Times New Roman" w:cs="Times New Roman"/>
          <w:lang w:val="ru-RU"/>
        </w:rPr>
        <w:t>350, а статей КС цитируется 41</w:t>
      </w:r>
      <w:r w:rsidR="004037DF"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812. Тот факт, что лемм больше, чем статей КС, отчасти объясняется тем, что одна и та же лемма может соответствовать двум и более статьям КС. Например, рекордсменом может считаться слово ВЫСТУПАТЬ, имеющее в словаре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ЭТАПа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6 значений (‘появляться перед публикой’, ‘действовать</w:t>
      </w:r>
      <w:r w:rsidR="0016061A">
        <w:rPr>
          <w:rFonts w:ascii="Times New Roman" w:eastAsia="Times New Roman" w:hAnsi="Times New Roman" w:cs="Times New Roman"/>
          <w:lang w:val="ru-RU"/>
        </w:rPr>
        <w:t xml:space="preserve"> в качестве</w:t>
      </w:r>
      <w:r w:rsidRPr="00F0778B">
        <w:rPr>
          <w:rFonts w:ascii="Times New Roman" w:eastAsia="Times New Roman" w:hAnsi="Times New Roman" w:cs="Times New Roman"/>
          <w:lang w:val="ru-RU"/>
        </w:rPr>
        <w:t>’ ‘отправляться куда-либо’, ‘выдаваться (в пространстве)’, ‘появляться’, ‘при обсуждении альтернатив поддерживать одну из них и пытаться убедить в ее сп</w:t>
      </w:r>
      <w:r w:rsidR="004037DF">
        <w:rPr>
          <w:rFonts w:ascii="Times New Roman" w:eastAsia="Times New Roman" w:hAnsi="Times New Roman" w:cs="Times New Roman"/>
          <w:lang w:val="ru-RU"/>
        </w:rPr>
        <w:t>раведливости оппонентов’ ). Все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эти значения представлены в корпусе. У множества словоформ, имеющих лемму ВЫСТУПАТЬ, будут разные значения атрибута </w:t>
      </w:r>
      <w:r>
        <w:rPr>
          <w:rFonts w:ascii="Times New Roman" w:eastAsia="Times New Roman" w:hAnsi="Times New Roman" w:cs="Times New Roman"/>
        </w:rPr>
        <w:t>KSNAME</w:t>
      </w:r>
      <w:r w:rsidR="00022C00" w:rsidRPr="00E85BCC">
        <w:rPr>
          <w:rFonts w:ascii="Times" w:hAnsi="Times" w:cs="Times"/>
          <w:shd w:val="clear" w:color="auto" w:fill="FFFFFF"/>
          <w:lang w:val="ru-RU"/>
        </w:rPr>
        <w:t xml:space="preserve"> </w:t>
      </w:r>
      <w:r w:rsidR="00C72DA3" w:rsidRPr="00C72DA3">
        <w:rPr>
          <w:rFonts w:ascii="Times" w:hAnsi="Times" w:cs="Times"/>
          <w:shd w:val="clear" w:color="auto" w:fill="FFFFFF"/>
          <w:lang w:val="ru-RU"/>
        </w:rPr>
        <w:t xml:space="preserve">– </w:t>
      </w:r>
      <w:r w:rsidR="0016061A">
        <w:rPr>
          <w:rFonts w:ascii="Times New Roman" w:eastAsia="Times New Roman" w:hAnsi="Times New Roman" w:cs="Times New Roman"/>
          <w:lang w:val="ru-RU"/>
        </w:rPr>
        <w:t>ВЫСТУПАТЬ1, ВЫСТУПАТЬ2 и т.д.</w:t>
      </w:r>
    </w:p>
    <w:p w14:paraId="1A27C110" w14:textId="4510863C" w:rsidR="004037DF" w:rsidRDefault="00B6243F" w:rsidP="004037DF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Принципы выделения значений в словарях системы ЭТАП обусловлены, во-первых, </w:t>
      </w:r>
      <w:r w:rsidR="00022C00">
        <w:rPr>
          <w:rFonts w:ascii="Times New Roman" w:eastAsia="Times New Roman" w:hAnsi="Times New Roman" w:cs="Times New Roman"/>
          <w:lang w:val="ru-RU"/>
        </w:rPr>
        <w:t xml:space="preserve">традицией академических словарей, во-вторых, </w:t>
      </w:r>
      <w:r w:rsidRPr="00F0778B">
        <w:rPr>
          <w:rFonts w:ascii="Times New Roman" w:eastAsia="Times New Roman" w:hAnsi="Times New Roman" w:cs="Times New Roman"/>
          <w:lang w:val="ru-RU"/>
        </w:rPr>
        <w:t>исторической задачей обеспечения перевода, а в-т</w:t>
      </w:r>
      <w:r w:rsidR="00022C00">
        <w:rPr>
          <w:rFonts w:ascii="Times New Roman" w:eastAsia="Times New Roman" w:hAnsi="Times New Roman" w:cs="Times New Roman"/>
          <w:lang w:val="ru-RU"/>
        </w:rPr>
        <w:t>ретьих</w:t>
      </w:r>
      <w:r w:rsidRPr="00F0778B">
        <w:rPr>
          <w:rFonts w:ascii="Times New Roman" w:eastAsia="Times New Roman" w:hAnsi="Times New Roman" w:cs="Times New Roman"/>
          <w:lang w:val="ru-RU"/>
        </w:rPr>
        <w:t>, ориентацией на автоматическую разметку. Отдельные значения выделяются тогда, когда это продиктовано нуждами перевода или семантического анализа и когда их можно достаточно надежно детектировать автоматически на основе контекста, в частности, по реализованным валентностям или лексическим функциям. Поэтому значения в КС по сравнению с обычными толк</w:t>
      </w:r>
      <w:r w:rsidR="00C72DA3">
        <w:rPr>
          <w:rFonts w:ascii="Times New Roman" w:eastAsia="Times New Roman" w:hAnsi="Times New Roman" w:cs="Times New Roman"/>
          <w:lang w:val="ru-RU"/>
        </w:rPr>
        <w:t xml:space="preserve">овыми словарями укрупнены: </w:t>
      </w:r>
      <w:r w:rsidRPr="00F0778B">
        <w:rPr>
          <w:rFonts w:ascii="Times New Roman" w:eastAsia="Times New Roman" w:hAnsi="Times New Roman" w:cs="Times New Roman"/>
          <w:lang w:val="ru-RU"/>
        </w:rPr>
        <w:t>слово ТОЧКА п</w:t>
      </w:r>
      <w:r w:rsidR="00C72DA3">
        <w:rPr>
          <w:rFonts w:ascii="Times New Roman" w:eastAsia="Times New Roman" w:hAnsi="Times New Roman" w:cs="Times New Roman"/>
          <w:lang w:val="ru-RU"/>
        </w:rPr>
        <w:t>редставлено в КС двумя статьями</w:t>
      </w:r>
      <w:r w:rsidR="00C72DA3">
        <w:rPr>
          <w:rFonts w:ascii="Times" w:hAnsi="Times" w:cs="Times"/>
          <w:shd w:val="clear" w:color="auto" w:fill="FFFFFF"/>
        </w:rPr>
        <w:t> </w:t>
      </w:r>
      <w:r w:rsidR="00C72DA3" w:rsidRPr="00C72DA3">
        <w:rPr>
          <w:rFonts w:ascii="Times" w:hAnsi="Times" w:cs="Times"/>
          <w:shd w:val="clear" w:color="auto" w:fill="FFFFFF"/>
          <w:lang w:val="ru-RU"/>
        </w:rPr>
        <w:t xml:space="preserve">–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ТОЧКА1 объединяет все центральные значения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(‘малый пространственный или временной объект’, </w:t>
      </w:r>
      <w:r w:rsidR="00022C00" w:rsidRPr="00E85BCC">
        <w:rPr>
          <w:rFonts w:ascii="Times New Roman" w:eastAsia="Times New Roman" w:hAnsi="Times New Roman" w:cs="Times New Roman"/>
          <w:lang w:val="ru-RU"/>
        </w:rPr>
        <w:t>‘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знак препинания’), а ТОЧКА2 обозначает действие по глаголу </w:t>
      </w:r>
      <w:r w:rsidRPr="00F0778B">
        <w:rPr>
          <w:rFonts w:ascii="Times New Roman" w:eastAsia="Times New Roman" w:hAnsi="Times New Roman" w:cs="Times New Roman"/>
          <w:i/>
          <w:lang w:val="ru-RU"/>
        </w:rPr>
        <w:t>точить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А многозначное </w:t>
      </w:r>
      <w:r w:rsidR="00022C00">
        <w:rPr>
          <w:rFonts w:ascii="Times New Roman" w:eastAsia="Times New Roman" w:hAnsi="Times New Roman" w:cs="Times New Roman"/>
          <w:lang w:val="ru-RU"/>
        </w:rPr>
        <w:t xml:space="preserve">с точки зрения конвенционального </w:t>
      </w:r>
      <w:r w:rsidRPr="00F0778B">
        <w:rPr>
          <w:rFonts w:ascii="Times New Roman" w:eastAsia="Times New Roman" w:hAnsi="Times New Roman" w:cs="Times New Roman"/>
          <w:lang w:val="ru-RU"/>
        </w:rPr>
        <w:t>слов</w:t>
      </w:r>
      <w:r w:rsidR="00022C00">
        <w:rPr>
          <w:rFonts w:ascii="Times New Roman" w:eastAsia="Times New Roman" w:hAnsi="Times New Roman" w:cs="Times New Roman"/>
          <w:lang w:val="ru-RU"/>
        </w:rPr>
        <w:t>аря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ЯДРО и вовсе представл</w:t>
      </w:r>
      <w:r w:rsidR="0016061A">
        <w:rPr>
          <w:rFonts w:ascii="Times New Roman" w:eastAsia="Times New Roman" w:hAnsi="Times New Roman" w:cs="Times New Roman"/>
          <w:lang w:val="ru-RU"/>
        </w:rPr>
        <w:t>ено единственной статьей.</w:t>
      </w:r>
    </w:p>
    <w:p w14:paraId="02264534" w14:textId="645B049C" w:rsidR="00E03B24" w:rsidRPr="00F0778B" w:rsidRDefault="004037DF" w:rsidP="00B41B8D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Из 41</w:t>
      </w:r>
      <w:r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="00B6243F" w:rsidRPr="00F0778B">
        <w:rPr>
          <w:rFonts w:ascii="Times New Roman" w:eastAsia="Times New Roman" w:hAnsi="Times New Roman" w:cs="Times New Roman"/>
          <w:lang w:val="ru-RU"/>
        </w:rPr>
        <w:t>812 стате</w:t>
      </w:r>
      <w:r>
        <w:rPr>
          <w:rFonts w:ascii="Times New Roman" w:eastAsia="Times New Roman" w:hAnsi="Times New Roman" w:cs="Times New Roman"/>
          <w:lang w:val="ru-RU"/>
        </w:rPr>
        <w:t xml:space="preserve">й КС, цитируемых в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СинТагРусе</w:t>
      </w:r>
      <w:proofErr w:type="spellEnd"/>
      <w:r>
        <w:rPr>
          <w:rFonts w:ascii="Times New Roman" w:eastAsia="Times New Roman" w:hAnsi="Times New Roman" w:cs="Times New Roman"/>
          <w:lang w:val="ru-RU"/>
        </w:rPr>
        <w:t>, 4</w:t>
      </w:r>
      <w:r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="00B6243F" w:rsidRPr="00F0778B">
        <w:rPr>
          <w:rFonts w:ascii="Times New Roman" w:eastAsia="Times New Roman" w:hAnsi="Times New Roman" w:cs="Times New Roman"/>
          <w:lang w:val="ru-RU"/>
        </w:rPr>
        <w:t>414 имеют индекс. Если сгруппировать их по леммам, то получится 2</w:t>
      </w:r>
      <w:r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="00B6243F" w:rsidRPr="00F0778B">
        <w:rPr>
          <w:rFonts w:ascii="Times New Roman" w:eastAsia="Times New Roman" w:hAnsi="Times New Roman" w:cs="Times New Roman"/>
          <w:lang w:val="ru-RU"/>
        </w:rPr>
        <w:t>787 наборов омонимов или многозначных слов. Эти наборы уступают в подробности и точности сведениям из толковых словарей, но, несомненно, могут быть использованы для прицельного поиска. Кроме того, интересно исследовать, насколько такие укрупненные и ориентированные на контекст значения подходят для решения задач автоматического разрешения неоднозначности</w:t>
      </w:r>
      <w:r w:rsidR="003C0F17">
        <w:rPr>
          <w:rFonts w:ascii="Times New Roman" w:eastAsia="Times New Roman" w:hAnsi="Times New Roman" w:cs="Times New Roman"/>
          <w:lang w:val="ru-RU"/>
        </w:rPr>
        <w:t>.</w:t>
      </w:r>
    </w:p>
    <w:p w14:paraId="11398CD2" w14:textId="77777777" w:rsidR="00E03B24" w:rsidRPr="00F0778B" w:rsidRDefault="00C72DA3" w:rsidP="00C72DA3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bookmarkStart w:id="5" w:name="_9y5iba1hpjlr" w:colFirst="0" w:colLast="0"/>
      <w:bookmarkEnd w:id="5"/>
      <w:r w:rsidRPr="004037DF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6. </w:t>
      </w:r>
      <w:proofErr w:type="spellStart"/>
      <w:r w:rsidR="00B6243F" w:rsidRPr="00C72DA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Микросинтаксическая</w:t>
      </w:r>
      <w:proofErr w:type="spellEnd"/>
      <w:r w:rsidR="00B6243F" w:rsidRPr="00C72DA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 разметка</w:t>
      </w:r>
    </w:p>
    <w:p w14:paraId="67DC1F38" w14:textId="5CD5E691" w:rsidR="004037DF" w:rsidRDefault="00B6243F" w:rsidP="00B41B8D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Под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микросинтаксическими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единицами</w:t>
      </w:r>
      <w:r w:rsidR="00D2110E">
        <w:rPr>
          <w:rFonts w:ascii="Times New Roman" w:eastAsia="Times New Roman" w:hAnsi="Times New Roman" w:cs="Times New Roman"/>
          <w:lang w:val="ru-RU"/>
        </w:rPr>
        <w:t xml:space="preserve"> (далее МЕ)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понимается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широкии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̆ класс конструкций, которые находятся на стыке грамматики и лексики и характеризуются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высокои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̆ степенью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идиоматичности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Pr="00C72DA3">
        <w:rPr>
          <w:rFonts w:ascii="Times New Roman" w:eastAsia="Times New Roman" w:hAnsi="Times New Roman" w:cs="Times New Roman"/>
          <w:lang w:val="ru-RU"/>
        </w:rPr>
        <w:t xml:space="preserve">(см., например, </w:t>
      </w:r>
      <w:r w:rsidR="00C72DA3" w:rsidRPr="00C72DA3">
        <w:rPr>
          <w:rFonts w:ascii="Times New Roman" w:eastAsia="Times New Roman" w:hAnsi="Times New Roman" w:cs="Times New Roman"/>
          <w:lang w:val="ru-RU"/>
        </w:rPr>
        <w:t>[</w:t>
      </w:r>
      <w:proofErr w:type="spellStart"/>
      <w:r w:rsidR="00C72DA3" w:rsidRPr="00C72DA3">
        <w:rPr>
          <w:rFonts w:ascii="Times New Roman" w:eastAsia="Times New Roman" w:hAnsi="Times New Roman" w:cs="Times New Roman"/>
          <w:lang w:val="ru-RU"/>
        </w:rPr>
        <w:t>Иомдин</w:t>
      </w:r>
      <w:proofErr w:type="spellEnd"/>
      <w:r w:rsidR="00C72DA3" w:rsidRPr="00C72DA3">
        <w:rPr>
          <w:rFonts w:ascii="Times New Roman" w:eastAsia="Times New Roman" w:hAnsi="Times New Roman" w:cs="Times New Roman"/>
          <w:lang w:val="ru-RU"/>
        </w:rPr>
        <w:t xml:space="preserve"> 2006]</w:t>
      </w:r>
      <w:r w:rsidR="004037DF" w:rsidRPr="004037DF">
        <w:rPr>
          <w:rFonts w:ascii="Times New Roman" w:eastAsia="Times New Roman" w:hAnsi="Times New Roman" w:cs="Times New Roman"/>
          <w:lang w:val="ru-RU"/>
        </w:rPr>
        <w:t>)</w:t>
      </w:r>
      <w:r w:rsidR="00C72DA3">
        <w:rPr>
          <w:rFonts w:ascii="Times New Roman" w:eastAsia="Times New Roman" w:hAnsi="Times New Roman" w:cs="Times New Roman"/>
          <w:lang w:val="ru-RU"/>
        </w:rPr>
        <w:t xml:space="preserve">. </w:t>
      </w:r>
      <w:r w:rsidRPr="00F0778B">
        <w:rPr>
          <w:rFonts w:ascii="Times New Roman" w:eastAsia="Times New Roman" w:hAnsi="Times New Roman" w:cs="Times New Roman"/>
          <w:lang w:val="ru-RU"/>
        </w:rPr>
        <w:t>Сл</w:t>
      </w:r>
      <w:r w:rsidR="00D2110E">
        <w:rPr>
          <w:rFonts w:ascii="Times New Roman" w:eastAsia="Times New Roman" w:hAnsi="Times New Roman" w:cs="Times New Roman"/>
          <w:lang w:val="ru-RU"/>
        </w:rPr>
        <w:t>оварь МЕ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на сегодня насчитывает 2</w:t>
      </w:r>
      <w:r w:rsidR="00C72DA3"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>132 единицы. Общее количество их вхож</w:t>
      </w:r>
      <w:r w:rsidR="00C72DA3">
        <w:rPr>
          <w:rFonts w:ascii="Times New Roman" w:eastAsia="Times New Roman" w:hAnsi="Times New Roman" w:cs="Times New Roman"/>
          <w:lang w:val="ru-RU"/>
        </w:rPr>
        <w:t xml:space="preserve">дений в </w:t>
      </w:r>
      <w:proofErr w:type="spellStart"/>
      <w:r w:rsidR="00C72DA3">
        <w:rPr>
          <w:rFonts w:ascii="Times New Roman" w:eastAsia="Times New Roman" w:hAnsi="Times New Roman" w:cs="Times New Roman"/>
          <w:lang w:val="ru-RU"/>
        </w:rPr>
        <w:t>СинТагРус</w:t>
      </w:r>
      <w:proofErr w:type="spellEnd"/>
      <w:r w:rsidR="00C72DA3">
        <w:rPr>
          <w:rFonts w:ascii="Times New Roman" w:eastAsia="Times New Roman" w:hAnsi="Times New Roman" w:cs="Times New Roman"/>
          <w:lang w:val="ru-RU"/>
        </w:rPr>
        <w:t xml:space="preserve"> составляет 18</w:t>
      </w:r>
      <w:r w:rsidR="00C72DA3"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>939. Э</w:t>
      </w:r>
      <w:r w:rsidR="00C72DA3">
        <w:rPr>
          <w:rFonts w:ascii="Times New Roman" w:eastAsia="Times New Roman" w:hAnsi="Times New Roman" w:cs="Times New Roman"/>
          <w:lang w:val="ru-RU"/>
        </w:rPr>
        <w:t>ти вхождения распределены по 14</w:t>
      </w:r>
      <w:r w:rsidR="00C72DA3"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>836 предложениям: в некоторых предложениях содержится больше одной</w:t>
      </w:r>
      <w:r w:rsidR="00D2110E">
        <w:rPr>
          <w:rFonts w:ascii="Times New Roman" w:eastAsia="Times New Roman" w:hAnsi="Times New Roman" w:cs="Times New Roman"/>
          <w:lang w:val="ru-RU"/>
        </w:rPr>
        <w:t xml:space="preserve"> МЕ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Таким образом, </w:t>
      </w:r>
      <w:r w:rsidR="00D2110E">
        <w:rPr>
          <w:rFonts w:ascii="Times New Roman" w:eastAsia="Times New Roman" w:hAnsi="Times New Roman" w:cs="Times New Roman"/>
          <w:lang w:val="ru-RU"/>
        </w:rPr>
        <w:t>МЕ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содержатся примерно в 17% предложений. Как уже отмечалось выше, информация о </w:t>
      </w:r>
      <w:r w:rsidR="00D2110E">
        <w:rPr>
          <w:rFonts w:ascii="Times New Roman" w:eastAsia="Times New Roman" w:hAnsi="Times New Roman" w:cs="Times New Roman"/>
          <w:lang w:val="ru-RU"/>
        </w:rPr>
        <w:t xml:space="preserve">МЕ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в </w:t>
      </w:r>
      <w:r>
        <w:rPr>
          <w:rFonts w:ascii="Times New Roman" w:eastAsia="Times New Roman" w:hAnsi="Times New Roman" w:cs="Times New Roman"/>
        </w:rPr>
        <w:t>xml</w:t>
      </w:r>
      <w:r w:rsidRPr="00F0778B">
        <w:rPr>
          <w:rFonts w:ascii="Times New Roman" w:eastAsia="Times New Roman" w:hAnsi="Times New Roman" w:cs="Times New Roman"/>
          <w:lang w:val="ru-RU"/>
        </w:rPr>
        <w:t>-файл записывается в виде атрибута предложения. Начало и конец единицы задаются с помощью идентификаторов ее первого и последнего слова</w:t>
      </w:r>
      <w:r w:rsidR="004037DF">
        <w:rPr>
          <w:rFonts w:ascii="Times New Roman" w:eastAsia="Times New Roman" w:hAnsi="Times New Roman" w:cs="Times New Roman"/>
          <w:lang w:val="ru-RU"/>
        </w:rPr>
        <w:t xml:space="preserve">. </w:t>
      </w:r>
      <w:r w:rsidRPr="00F0778B">
        <w:rPr>
          <w:rFonts w:ascii="Times New Roman" w:eastAsia="Times New Roman" w:hAnsi="Times New Roman" w:cs="Times New Roman"/>
          <w:lang w:val="ru-RU"/>
        </w:rPr>
        <w:t>Кроме того, указывается имя единицы</w:t>
      </w:r>
      <w:r w:rsidR="0016061A">
        <w:rPr>
          <w:rFonts w:ascii="Times New Roman" w:eastAsia="Times New Roman" w:hAnsi="Times New Roman" w:cs="Times New Roman"/>
          <w:lang w:val="ru-RU"/>
        </w:rPr>
        <w:t>: по нему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ее можно н</w:t>
      </w:r>
      <w:r w:rsidR="004037DF">
        <w:rPr>
          <w:rFonts w:ascii="Times New Roman" w:eastAsia="Times New Roman" w:hAnsi="Times New Roman" w:cs="Times New Roman"/>
          <w:lang w:val="ru-RU"/>
        </w:rPr>
        <w:t>айти в соответствующем словаре.</w:t>
      </w:r>
    </w:p>
    <w:p w14:paraId="02A68A67" w14:textId="2966E4CF" w:rsidR="00E03B24" w:rsidRPr="00F0778B" w:rsidRDefault="00B6243F" w:rsidP="00D2110E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Следует иметь в виду, что некоторые </w:t>
      </w:r>
      <w:r w:rsidR="00D2110E">
        <w:rPr>
          <w:rFonts w:ascii="Times New Roman" w:eastAsia="Times New Roman" w:hAnsi="Times New Roman" w:cs="Times New Roman"/>
          <w:lang w:val="ru-RU"/>
        </w:rPr>
        <w:t xml:space="preserve">МЕ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совпадают со словами-оборотами типа </w:t>
      </w:r>
      <w:r w:rsidRPr="00F0778B">
        <w:rPr>
          <w:rFonts w:ascii="Times New Roman" w:eastAsia="Times New Roman" w:hAnsi="Times New Roman" w:cs="Times New Roman"/>
          <w:i/>
          <w:lang w:val="ru-RU"/>
        </w:rPr>
        <w:t>что бы то ни было</w:t>
      </w:r>
      <w:r w:rsidRPr="00F0778B">
        <w:rPr>
          <w:rFonts w:ascii="Times New Roman" w:eastAsia="Times New Roman" w:hAnsi="Times New Roman" w:cs="Times New Roman"/>
          <w:lang w:val="ru-RU"/>
        </w:rPr>
        <w:t>. В частности, само это слово тоже представляет собой</w:t>
      </w:r>
      <w:r w:rsidR="00D2110E">
        <w:rPr>
          <w:rFonts w:ascii="Times New Roman" w:eastAsia="Times New Roman" w:hAnsi="Times New Roman" w:cs="Times New Roman"/>
          <w:lang w:val="ru-RU"/>
        </w:rPr>
        <w:t xml:space="preserve"> МЕ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Однако эта информация записывается не в теге </w:t>
      </w:r>
      <w:r>
        <w:rPr>
          <w:rFonts w:ascii="Times New Roman" w:eastAsia="Times New Roman" w:hAnsi="Times New Roman" w:cs="Times New Roman"/>
        </w:rPr>
        <w:t>W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а в теге предложения </w:t>
      </w:r>
      <w:r>
        <w:rPr>
          <w:rFonts w:ascii="Times New Roman" w:eastAsia="Times New Roman" w:hAnsi="Times New Roman" w:cs="Times New Roman"/>
        </w:rPr>
        <w:t>S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в таком виде:</w:t>
      </w:r>
    </w:p>
    <w:p w14:paraId="00046F9F" w14:textId="77777777" w:rsidR="0016061A" w:rsidRPr="001835DF" w:rsidRDefault="00B6243F" w:rsidP="00A67257">
      <w:pPr>
        <w:jc w:val="both"/>
        <w:rPr>
          <w:rFonts w:ascii="Courier New" w:eastAsia="Courier New" w:hAnsi="Courier New" w:cs="Courier New"/>
          <w:sz w:val="18"/>
          <w:szCs w:val="18"/>
          <w:lang w:val="ru-RU"/>
        </w:rPr>
      </w:pPr>
      <w:r w:rsidRPr="001835DF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lastRenderedPageBreak/>
        <w:t>&lt;</w:t>
      </w:r>
      <w:r w:rsidRPr="001835DF">
        <w:rPr>
          <w:rFonts w:ascii="Courier New" w:eastAsia="Courier New" w:hAnsi="Courier New" w:cs="Courier New"/>
          <w:b/>
          <w:color w:val="0000FF"/>
          <w:sz w:val="18"/>
          <w:szCs w:val="18"/>
        </w:rPr>
        <w:t>S</w:t>
      </w:r>
      <w:r w:rsidRPr="001835DF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1835DF">
        <w:rPr>
          <w:rFonts w:ascii="Courier New" w:eastAsia="Courier New" w:hAnsi="Courier New" w:cs="Courier New"/>
          <w:b/>
          <w:color w:val="FF0000"/>
          <w:sz w:val="18"/>
          <w:szCs w:val="18"/>
        </w:rPr>
        <w:t>DATE</w:t>
      </w:r>
      <w:r w:rsidRPr="001835DF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1835DF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"19 03 2021 14:15:34"</w:t>
      </w:r>
      <w:r w:rsidRPr="001835DF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1835DF">
        <w:rPr>
          <w:rFonts w:ascii="Courier New" w:eastAsia="Courier New" w:hAnsi="Courier New" w:cs="Courier New"/>
          <w:b/>
          <w:color w:val="FF0000"/>
          <w:sz w:val="18"/>
          <w:szCs w:val="18"/>
        </w:rPr>
        <w:t>ID</w:t>
      </w:r>
      <w:r w:rsidRPr="001835DF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1835DF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"181"</w:t>
      </w:r>
      <w:r w:rsidRPr="001835DF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1835DF">
        <w:rPr>
          <w:rFonts w:ascii="Courier New" w:eastAsia="Courier New" w:hAnsi="Courier New" w:cs="Courier New"/>
          <w:b/>
          <w:color w:val="FF0000"/>
          <w:sz w:val="18"/>
          <w:szCs w:val="18"/>
        </w:rPr>
        <w:t>MICROSYNT</w:t>
      </w:r>
      <w:r w:rsidRPr="001835DF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1835DF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"(что бы то ни было,{6:что бы то ни было...6:что бы то ни было})&amp;#</w:t>
      </w:r>
      <w:proofErr w:type="spellStart"/>
      <w:r w:rsidRPr="001835DF">
        <w:rPr>
          <w:rFonts w:ascii="Courier New" w:eastAsia="Courier New" w:hAnsi="Courier New" w:cs="Courier New"/>
          <w:b/>
          <w:color w:val="9900FF"/>
          <w:sz w:val="18"/>
          <w:szCs w:val="18"/>
        </w:rPr>
        <w:t>xA</w:t>
      </w:r>
      <w:proofErr w:type="spellEnd"/>
      <w:r w:rsidRPr="001835DF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;"</w:t>
      </w:r>
      <w:r w:rsidRPr="001835DF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&gt;</w:t>
      </w:r>
    </w:p>
    <w:p w14:paraId="20D58E55" w14:textId="29CE2A38" w:rsidR="00E03B24" w:rsidRPr="0016061A" w:rsidRDefault="00B6243F" w:rsidP="00A67257">
      <w:pPr>
        <w:spacing w:line="264" w:lineRule="atLeast"/>
        <w:jc w:val="both"/>
        <w:rPr>
          <w:rFonts w:ascii="Courier New" w:eastAsia="Courier New" w:hAnsi="Courier New" w:cs="Courier New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В данном случае </w:t>
      </w:r>
      <w:r w:rsidR="00D2110E">
        <w:rPr>
          <w:rFonts w:ascii="Times New Roman" w:eastAsia="Times New Roman" w:hAnsi="Times New Roman" w:cs="Times New Roman"/>
          <w:lang w:val="ru-RU"/>
        </w:rPr>
        <w:t xml:space="preserve">МЕ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однословна</w:t>
      </w:r>
      <w:proofErr w:type="spellEnd"/>
      <w:r w:rsidR="00022C00">
        <w:rPr>
          <w:rFonts w:ascii="Times New Roman" w:eastAsia="Times New Roman" w:hAnsi="Times New Roman" w:cs="Times New Roman"/>
          <w:lang w:val="ru-RU"/>
        </w:rPr>
        <w:t xml:space="preserve"> (в понимании </w:t>
      </w:r>
      <w:proofErr w:type="spellStart"/>
      <w:r w:rsidR="00022C00">
        <w:rPr>
          <w:rFonts w:ascii="Times New Roman" w:eastAsia="Times New Roman" w:hAnsi="Times New Roman" w:cs="Times New Roman"/>
          <w:lang w:val="ru-RU"/>
        </w:rPr>
        <w:t>СинТагРус</w:t>
      </w:r>
      <w:r w:rsidR="00022C00" w:rsidRPr="00E85BCC">
        <w:rPr>
          <w:rFonts w:ascii="Times New Roman" w:eastAsia="Times New Roman" w:hAnsi="Times New Roman" w:cs="Times New Roman"/>
          <w:lang w:val="ru-RU"/>
        </w:rPr>
        <w:t>’</w:t>
      </w:r>
      <w:r w:rsidR="00022C00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="00022C00">
        <w:rPr>
          <w:rFonts w:ascii="Times New Roman" w:eastAsia="Times New Roman" w:hAnsi="Times New Roman" w:cs="Times New Roman"/>
          <w:lang w:val="ru-RU"/>
        </w:rPr>
        <w:t>)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но подавляющее большинство их не таковы.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Неоднословные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с точки зрения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СинТагРуса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</w:t>
      </w:r>
      <w:r w:rsidR="00D2110E">
        <w:rPr>
          <w:rFonts w:ascii="Times New Roman" w:eastAsia="Times New Roman" w:hAnsi="Times New Roman" w:cs="Times New Roman"/>
          <w:lang w:val="ru-RU"/>
        </w:rPr>
        <w:t xml:space="preserve">МЕ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имеют внутреннюю синтаксическую структуру, и при поиске по синтаксическим условиям лингвисту может потребоваться исключить из выборки примеры, если они находятся внутри </w:t>
      </w:r>
      <w:r w:rsidR="00D2110E">
        <w:rPr>
          <w:rFonts w:ascii="Times New Roman" w:eastAsia="Times New Roman" w:hAnsi="Times New Roman" w:cs="Times New Roman"/>
          <w:lang w:val="ru-RU"/>
        </w:rPr>
        <w:t xml:space="preserve">МЕ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или, наоборот, исследовать именно </w:t>
      </w:r>
      <w:r w:rsidR="00DF60CA">
        <w:rPr>
          <w:rFonts w:ascii="Times New Roman" w:eastAsia="Times New Roman" w:hAnsi="Times New Roman" w:cs="Times New Roman"/>
          <w:lang w:val="ru-RU"/>
        </w:rPr>
        <w:t xml:space="preserve">МЕ </w:t>
      </w:r>
      <w:r w:rsidRPr="00F0778B">
        <w:rPr>
          <w:rFonts w:ascii="Times New Roman" w:eastAsia="Times New Roman" w:hAnsi="Times New Roman" w:cs="Times New Roman"/>
          <w:lang w:val="ru-RU"/>
        </w:rPr>
        <w:t>с точки зрения их внутренней синтаксической организации.</w:t>
      </w:r>
    </w:p>
    <w:p w14:paraId="3BC21976" w14:textId="7B77B4EA" w:rsidR="00E03B24" w:rsidRPr="004037DF" w:rsidRDefault="004037DF" w:rsidP="00A67257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bookmarkStart w:id="6" w:name="_6zy04357vgvo" w:colFirst="0" w:colLast="0"/>
      <w:bookmarkEnd w:id="6"/>
      <w:r w:rsidRPr="004037DF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7. </w:t>
      </w:r>
      <w:r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Анафорическая разметка</w:t>
      </w:r>
    </w:p>
    <w:p w14:paraId="2057A1C1" w14:textId="121C2C3C" w:rsidR="00E03B24" w:rsidRPr="004037DF" w:rsidRDefault="00B6243F" w:rsidP="002665B3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>Анафорическая разметка устанавливает связи между местоимениями (3</w:t>
      </w:r>
      <w:r w:rsidR="002E785F">
        <w:rPr>
          <w:rFonts w:ascii="Times New Roman" w:eastAsia="Times New Roman" w:hAnsi="Times New Roman" w:cs="Times New Roman"/>
          <w:lang w:val="ru-RU"/>
        </w:rPr>
        <w:t>-го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лица, </w:t>
      </w:r>
      <w:r w:rsidRPr="00F0778B">
        <w:rPr>
          <w:rFonts w:ascii="Times New Roman" w:eastAsia="Times New Roman" w:hAnsi="Times New Roman" w:cs="Times New Roman"/>
          <w:i/>
          <w:lang w:val="ru-RU"/>
        </w:rPr>
        <w:t>себя, свой, друг друга, тот, который, кто, чей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) и синтаксическими вершинами их антецедентов. </w:t>
      </w:r>
      <w:r w:rsidR="003C0F17">
        <w:rPr>
          <w:rFonts w:ascii="Times New Roman" w:eastAsia="Times New Roman" w:hAnsi="Times New Roman" w:cs="Times New Roman"/>
          <w:lang w:val="ru-RU"/>
        </w:rPr>
        <w:t>Черновой вариант разметки выполняется процессором серии ЭТАП, снабженным специальными правилами. Затем разметка редактируется лингвистом. На сегодняшний день анафорическая разметка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охватывает не весь корпус и недоступна для поиска на сайте НКРЯ. Подробнее об </w:t>
      </w:r>
      <w:r w:rsidR="003C0F17">
        <w:rPr>
          <w:rFonts w:ascii="Times New Roman" w:eastAsia="Times New Roman" w:hAnsi="Times New Roman" w:cs="Times New Roman"/>
          <w:lang w:val="ru-RU"/>
        </w:rPr>
        <w:t xml:space="preserve">этой разметке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см. </w:t>
      </w:r>
      <w:r w:rsidR="004037DF" w:rsidRPr="004037DF">
        <w:rPr>
          <w:rFonts w:ascii="Times New Roman" w:eastAsia="Times New Roman" w:hAnsi="Times New Roman" w:cs="Times New Roman"/>
          <w:lang w:val="ru-RU"/>
        </w:rPr>
        <w:t>[</w:t>
      </w:r>
      <w:r w:rsidRPr="004037DF">
        <w:rPr>
          <w:rFonts w:ascii="Times New Roman" w:eastAsia="Times New Roman" w:hAnsi="Times New Roman" w:cs="Times New Roman"/>
          <w:lang w:val="ru-RU"/>
        </w:rPr>
        <w:t>Иншакова 2019</w:t>
      </w:r>
      <w:r w:rsidR="004037DF" w:rsidRPr="004037DF">
        <w:rPr>
          <w:rFonts w:ascii="Times New Roman" w:eastAsia="Times New Roman" w:hAnsi="Times New Roman" w:cs="Times New Roman"/>
          <w:lang w:val="ru-RU"/>
        </w:rPr>
        <w:t>]</w:t>
      </w:r>
      <w:r w:rsidRPr="004037DF">
        <w:rPr>
          <w:rFonts w:ascii="Times New Roman" w:eastAsia="Times New Roman" w:hAnsi="Times New Roman" w:cs="Times New Roman"/>
          <w:lang w:val="ru-RU"/>
        </w:rPr>
        <w:t>.</w:t>
      </w:r>
    </w:p>
    <w:p w14:paraId="5CE53371" w14:textId="77777777" w:rsidR="00E03B24" w:rsidRPr="004037DF" w:rsidRDefault="004037DF" w:rsidP="004037DF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bookmarkStart w:id="7" w:name="_794aj5itee8d" w:colFirst="0" w:colLast="0"/>
      <w:bookmarkEnd w:id="7"/>
      <w:r w:rsidRPr="004037DF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8. </w:t>
      </w:r>
      <w:r w:rsidR="00B6243F" w:rsidRPr="004037DF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Лексико-функциональная разметка</w:t>
      </w:r>
    </w:p>
    <w:p w14:paraId="5FF35715" w14:textId="5238FC46" w:rsidR="00E03B24" w:rsidRPr="00F0778B" w:rsidRDefault="00B6243F" w:rsidP="002665B3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>Лексико-функциональная разметка отмечает словосочетания, которые могут быть описаны в терми</w:t>
      </w:r>
      <w:r w:rsidR="0014553F">
        <w:rPr>
          <w:rFonts w:ascii="Times New Roman" w:eastAsia="Times New Roman" w:hAnsi="Times New Roman" w:cs="Times New Roman"/>
          <w:lang w:val="ru-RU"/>
        </w:rPr>
        <w:t xml:space="preserve">нах лексических функций модели 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14553F">
        <w:rPr>
          <w:rFonts w:ascii="Times New Roman" w:eastAsia="Times New Roman" w:hAnsi="Times New Roman" w:cs="Times New Roman"/>
          <w:lang w:val="ru-RU"/>
        </w:rPr>
        <w:t>Смысл-Текст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(см, в частности, </w:t>
      </w:r>
      <w:r w:rsidR="004037DF" w:rsidRPr="004037DF">
        <w:rPr>
          <w:rFonts w:ascii="Times New Roman" w:eastAsia="Times New Roman" w:hAnsi="Times New Roman" w:cs="Times New Roman"/>
          <w:lang w:val="ru-RU"/>
        </w:rPr>
        <w:t>[</w:t>
      </w:r>
      <w:r>
        <w:rPr>
          <w:rFonts w:ascii="Times New Roman" w:eastAsia="Times New Roman" w:hAnsi="Times New Roman" w:cs="Times New Roman"/>
        </w:rPr>
        <w:t>Mel</w:t>
      </w:r>
      <w:r w:rsidRPr="00F0778B">
        <w:rPr>
          <w:rFonts w:ascii="Times New Roman" w:eastAsia="Times New Roman" w:hAnsi="Times New Roman" w:cs="Times New Roman"/>
          <w:lang w:val="ru-RU"/>
        </w:rPr>
        <w:t>’č</w:t>
      </w:r>
      <w:proofErr w:type="spellStart"/>
      <w:r>
        <w:rPr>
          <w:rFonts w:ascii="Times New Roman" w:eastAsia="Times New Roman" w:hAnsi="Times New Roman" w:cs="Times New Roman"/>
        </w:rPr>
        <w:t>uk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1996</w:t>
      </w:r>
      <w:r w:rsidR="0014553F" w:rsidRPr="0014553F">
        <w:rPr>
          <w:rFonts w:ascii="Times New Roman" w:eastAsia="Times New Roman" w:hAnsi="Times New Roman" w:cs="Times New Roman"/>
          <w:lang w:val="ru-RU"/>
        </w:rPr>
        <w:t>;</w:t>
      </w:r>
      <w:r w:rsidR="0014553F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lang w:val="ru-RU"/>
        </w:rPr>
        <w:t>Апресян 2011</w:t>
      </w:r>
      <w:r w:rsidR="004037DF" w:rsidRPr="004037DF">
        <w:rPr>
          <w:rFonts w:ascii="Times New Roman" w:eastAsia="Times New Roman" w:hAnsi="Times New Roman" w:cs="Times New Roman"/>
          <w:lang w:val="ru-RU"/>
        </w:rPr>
        <w:t>])</w:t>
      </w:r>
      <w:r w:rsidRPr="00F0778B">
        <w:rPr>
          <w:rFonts w:ascii="Times New Roman" w:eastAsia="Times New Roman" w:hAnsi="Times New Roman" w:cs="Times New Roman"/>
          <w:lang w:val="ru-RU"/>
        </w:rPr>
        <w:t>. Она охватывает весь корпус. Лексико-функциональную разметку можно мыслить как разметку связей (хотя и не синтаксических в изложенном выше понимании): лексико-функциональное отношение связывает слово-аргумент с его значением. Таких связей на сегодняшний д</w:t>
      </w:r>
      <w:r w:rsidR="002665B3">
        <w:rPr>
          <w:rFonts w:ascii="Times New Roman" w:eastAsia="Times New Roman" w:hAnsi="Times New Roman" w:cs="Times New Roman"/>
          <w:lang w:val="ru-RU"/>
        </w:rPr>
        <w:t xml:space="preserve">ень в </w:t>
      </w:r>
      <w:proofErr w:type="spellStart"/>
      <w:r w:rsidR="002665B3">
        <w:rPr>
          <w:rFonts w:ascii="Times New Roman" w:eastAsia="Times New Roman" w:hAnsi="Times New Roman" w:cs="Times New Roman"/>
          <w:lang w:val="ru-RU"/>
        </w:rPr>
        <w:t>СинТагРусе</w:t>
      </w:r>
      <w:proofErr w:type="spellEnd"/>
      <w:r w:rsidR="002665B3">
        <w:rPr>
          <w:rFonts w:ascii="Times New Roman" w:eastAsia="Times New Roman" w:hAnsi="Times New Roman" w:cs="Times New Roman"/>
          <w:lang w:val="ru-RU"/>
        </w:rPr>
        <w:t xml:space="preserve"> установлено 34</w:t>
      </w:r>
      <w:r w:rsidR="002665B3"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>106. Количество предложений с лексико-функцио</w:t>
      </w:r>
      <w:r w:rsidR="002665B3">
        <w:rPr>
          <w:rFonts w:ascii="Times New Roman" w:eastAsia="Times New Roman" w:hAnsi="Times New Roman" w:cs="Times New Roman"/>
          <w:lang w:val="ru-RU"/>
        </w:rPr>
        <w:t>нальной разметкой составляет 24</w:t>
      </w:r>
      <w:r w:rsidR="002665B3">
        <w:rPr>
          <w:rFonts w:ascii="Times" w:hAnsi="Times" w:cs="Times"/>
          <w:shd w:val="clear" w:color="auto" w:fill="FFFFFF"/>
        </w:rPr>
        <w:t> 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516 (приблизительно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28% всех предложений), в одном предложении может содержаться больше одной лексико-функциональной связи. Есть примеры, когда слово является аргументом сразу двух различных лексических функций, и примеры, когда значение одной лексической функции является </w:t>
      </w:r>
      <w:r w:rsidR="006C6231">
        <w:rPr>
          <w:rFonts w:ascii="Times New Roman" w:eastAsia="Times New Roman" w:hAnsi="Times New Roman" w:cs="Times New Roman"/>
          <w:lang w:val="ru-RU"/>
        </w:rPr>
        <w:t xml:space="preserve">аргументом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другой. </w:t>
      </w:r>
      <w:r w:rsidR="002E785F">
        <w:rPr>
          <w:rFonts w:ascii="Times New Roman" w:eastAsia="Times New Roman" w:hAnsi="Times New Roman" w:cs="Times New Roman"/>
          <w:lang w:val="ru-RU"/>
        </w:rPr>
        <w:t>Рассмотрим предложение</w:t>
      </w:r>
    </w:p>
    <w:p w14:paraId="1560A316" w14:textId="77777777" w:rsidR="00E03B24" w:rsidRPr="00F0778B" w:rsidRDefault="00B6243F" w:rsidP="002665B3">
      <w:pPr>
        <w:ind w:firstLine="426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Но я никак не мог </w:t>
      </w:r>
      <w:r w:rsidRPr="00F0778B">
        <w:rPr>
          <w:rFonts w:ascii="Times New Roman" w:eastAsia="Times New Roman" w:hAnsi="Times New Roman" w:cs="Times New Roman"/>
          <w:b/>
          <w:i/>
          <w:lang w:val="ru-RU"/>
        </w:rPr>
        <w:t>найти ответ на вопрос</w:t>
      </w: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: почему я вынужден здесь </w:t>
      </w:r>
      <w:r w:rsidRPr="00F0778B">
        <w:rPr>
          <w:rFonts w:ascii="Times New Roman" w:eastAsia="Times New Roman" w:hAnsi="Times New Roman" w:cs="Times New Roman"/>
          <w:b/>
          <w:i/>
          <w:lang w:val="ru-RU"/>
        </w:rPr>
        <w:t>придерживаться строгого распорядка</w:t>
      </w: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 дня, когда, пребывая у бабушки, я мог бы вставать, ложиться и развлекаться по собственному усмотрению?</w:t>
      </w:r>
    </w:p>
    <w:p w14:paraId="375D5065" w14:textId="7737BBC7" w:rsidR="00E03B24" w:rsidRPr="00F0778B" w:rsidRDefault="00B6243F" w:rsidP="002665B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В </w:t>
      </w:r>
      <w:r w:rsidR="002E785F">
        <w:rPr>
          <w:rFonts w:ascii="Times New Roman" w:eastAsia="Times New Roman" w:hAnsi="Times New Roman" w:cs="Times New Roman"/>
          <w:lang w:val="ru-RU"/>
        </w:rPr>
        <w:t xml:space="preserve">этом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предложении реализовано 4 лексико-функциональных связи: слово </w:t>
      </w:r>
      <w:r w:rsidRPr="00F0778B">
        <w:rPr>
          <w:rFonts w:ascii="Times New Roman" w:eastAsia="Times New Roman" w:hAnsi="Times New Roman" w:cs="Times New Roman"/>
          <w:i/>
          <w:lang w:val="ru-RU"/>
        </w:rPr>
        <w:t>распорядок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является аргументом лексических функций </w:t>
      </w:r>
      <w:r>
        <w:rPr>
          <w:rFonts w:ascii="Times New Roman" w:eastAsia="Times New Roman" w:hAnsi="Times New Roman" w:cs="Times New Roman"/>
        </w:rPr>
        <w:t>REAL</w:t>
      </w:r>
      <w:r w:rsidRPr="00F0778B">
        <w:rPr>
          <w:rFonts w:ascii="Times New Roman" w:eastAsia="Times New Roman" w:hAnsi="Times New Roman" w:cs="Times New Roman"/>
          <w:lang w:val="ru-RU"/>
        </w:rPr>
        <w:t>1-</w:t>
      </w:r>
      <w:r>
        <w:rPr>
          <w:rFonts w:ascii="Times New Roman" w:eastAsia="Times New Roman" w:hAnsi="Times New Roman" w:cs="Times New Roman"/>
        </w:rPr>
        <w:t>M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и </w:t>
      </w:r>
      <w:r>
        <w:rPr>
          <w:rFonts w:ascii="Times New Roman" w:eastAsia="Times New Roman" w:hAnsi="Times New Roman" w:cs="Times New Roman"/>
        </w:rPr>
        <w:t>MAGN</w:t>
      </w:r>
      <w:r w:rsidRPr="00F0778B">
        <w:rPr>
          <w:rFonts w:ascii="Times New Roman" w:eastAsia="Times New Roman" w:hAnsi="Times New Roman" w:cs="Times New Roman"/>
          <w:lang w:val="ru-RU"/>
        </w:rPr>
        <w:t>, значениями которых являются слова</w:t>
      </w: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 придерживаться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и </w:t>
      </w:r>
      <w:r w:rsidRPr="00F0778B">
        <w:rPr>
          <w:rFonts w:ascii="Times New Roman" w:eastAsia="Times New Roman" w:hAnsi="Times New Roman" w:cs="Times New Roman"/>
          <w:i/>
          <w:lang w:val="ru-RU"/>
        </w:rPr>
        <w:t>строгий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соответственно. А слово </w:t>
      </w:r>
      <w:r w:rsidRPr="00F0778B">
        <w:rPr>
          <w:rFonts w:ascii="Times New Roman" w:eastAsia="Times New Roman" w:hAnsi="Times New Roman" w:cs="Times New Roman"/>
          <w:i/>
          <w:lang w:val="ru-RU"/>
        </w:rPr>
        <w:t>ответ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является аргументом лексической функции </w:t>
      </w:r>
      <w:r>
        <w:rPr>
          <w:rFonts w:ascii="Times New Roman" w:eastAsia="Times New Roman" w:hAnsi="Times New Roman" w:cs="Times New Roman"/>
        </w:rPr>
        <w:t>OPER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1 со значением </w:t>
      </w:r>
      <w:r w:rsidRPr="00F0778B">
        <w:rPr>
          <w:rFonts w:ascii="Times New Roman" w:eastAsia="Times New Roman" w:hAnsi="Times New Roman" w:cs="Times New Roman"/>
          <w:i/>
          <w:lang w:val="ru-RU"/>
        </w:rPr>
        <w:t>найти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и одновременно значением лексической функции </w:t>
      </w:r>
      <w:r>
        <w:rPr>
          <w:rFonts w:ascii="Times New Roman" w:eastAsia="Times New Roman" w:hAnsi="Times New Roman" w:cs="Times New Roman"/>
        </w:rPr>
        <w:t>S</w:t>
      </w:r>
      <w:r w:rsidRPr="00F0778B">
        <w:rPr>
          <w:rFonts w:ascii="Times New Roman" w:eastAsia="Times New Roman" w:hAnsi="Times New Roman" w:cs="Times New Roman"/>
          <w:lang w:val="ru-RU"/>
        </w:rPr>
        <w:t>0-</w:t>
      </w:r>
      <w:r>
        <w:rPr>
          <w:rFonts w:ascii="Times New Roman" w:eastAsia="Times New Roman" w:hAnsi="Times New Roman" w:cs="Times New Roman"/>
        </w:rPr>
        <w:t>REAL</w:t>
      </w:r>
      <w:r w:rsidRPr="00F0778B">
        <w:rPr>
          <w:rFonts w:ascii="Times New Roman" w:eastAsia="Times New Roman" w:hAnsi="Times New Roman" w:cs="Times New Roman"/>
          <w:lang w:val="ru-RU"/>
        </w:rPr>
        <w:t>3-</w:t>
      </w:r>
      <w:r>
        <w:rPr>
          <w:rFonts w:ascii="Times New Roman" w:eastAsia="Times New Roman" w:hAnsi="Times New Roman" w:cs="Times New Roman"/>
        </w:rPr>
        <w:t>M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для аргумента </w:t>
      </w:r>
      <w:r w:rsidRPr="00F0778B">
        <w:rPr>
          <w:rFonts w:ascii="Times New Roman" w:eastAsia="Times New Roman" w:hAnsi="Times New Roman" w:cs="Times New Roman"/>
          <w:i/>
          <w:lang w:val="ru-RU"/>
        </w:rPr>
        <w:t>вопрос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Эта информация записана в </w:t>
      </w:r>
      <w:r>
        <w:rPr>
          <w:rFonts w:ascii="Times New Roman" w:eastAsia="Times New Roman" w:hAnsi="Times New Roman" w:cs="Times New Roman"/>
        </w:rPr>
        <w:t>xml</w:t>
      </w:r>
      <w:r w:rsidRPr="00F0778B">
        <w:rPr>
          <w:rFonts w:ascii="Times New Roman" w:eastAsia="Times New Roman" w:hAnsi="Times New Roman" w:cs="Times New Roman"/>
          <w:lang w:val="ru-RU"/>
        </w:rPr>
        <w:t>-файле след</w:t>
      </w:r>
      <w:r w:rsidR="00A67257">
        <w:rPr>
          <w:rFonts w:ascii="Times New Roman" w:eastAsia="Times New Roman" w:hAnsi="Times New Roman" w:cs="Times New Roman"/>
          <w:lang w:val="ru-RU"/>
        </w:rPr>
        <w:t>ующим образом:</w:t>
      </w:r>
    </w:p>
    <w:p w14:paraId="11E1FE86" w14:textId="0BB6C138" w:rsidR="00E03B24" w:rsidRPr="00A67257" w:rsidRDefault="00B6243F" w:rsidP="00F0778B">
      <w:pPr>
        <w:jc w:val="both"/>
        <w:rPr>
          <w:rFonts w:ascii="Courier New" w:eastAsia="Courier New" w:hAnsi="Courier New" w:cs="Courier New"/>
          <w:b/>
          <w:sz w:val="18"/>
          <w:szCs w:val="18"/>
          <w:lang w:val="ru-RU"/>
        </w:rPr>
      </w:pP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&lt;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LF</w:t>
      </w:r>
      <w:r w:rsidRPr="00A67257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LFARG</w:t>
      </w:r>
      <w:r w:rsidRPr="00A67257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"16"</w:t>
      </w:r>
      <w:r w:rsidRPr="00A67257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LFFUNC</w:t>
      </w:r>
      <w:r w:rsidRPr="00A67257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"_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REAL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1-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M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</w:t>
      </w:r>
      <w:r w:rsidRPr="00A67257">
        <w:rPr>
          <w:rFonts w:ascii="Courier New" w:eastAsia="Courier New" w:hAnsi="Courier New" w:cs="Courier New"/>
          <w:b/>
          <w:sz w:val="18"/>
          <w:szCs w:val="18"/>
          <w:lang w:val="ru-RU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LFVAL</w:t>
      </w:r>
      <w:r w:rsidRPr="00A67257">
        <w:rPr>
          <w:rFonts w:ascii="Courier New" w:eastAsia="Courier New" w:hAnsi="Courier New" w:cs="Courier New"/>
          <w:b/>
          <w:sz w:val="18"/>
          <w:szCs w:val="18"/>
          <w:lang w:val="ru-RU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  <w:lang w:val="ru-RU"/>
        </w:rPr>
        <w:t>"14"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  <w:lang w:val="ru-RU"/>
        </w:rPr>
        <w:t>/&gt;</w:t>
      </w:r>
    </w:p>
    <w:p w14:paraId="25EE0744" w14:textId="77777777" w:rsidR="00E03B24" w:rsidRPr="00A67257" w:rsidRDefault="00B6243F" w:rsidP="00F0778B">
      <w:pPr>
        <w:jc w:val="both"/>
        <w:rPr>
          <w:rFonts w:ascii="Courier New" w:eastAsia="Courier New" w:hAnsi="Courier New" w:cs="Courier New"/>
          <w:b/>
          <w:sz w:val="18"/>
          <w:szCs w:val="18"/>
        </w:rPr>
      </w:pP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&lt;LF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LFARG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 xml:space="preserve">"16"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LFFUNC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"_MAGN"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LFVAL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"15"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/&gt;</w:t>
      </w:r>
    </w:p>
    <w:p w14:paraId="3799721A" w14:textId="77777777" w:rsidR="00E03B24" w:rsidRPr="00A67257" w:rsidRDefault="00B6243F" w:rsidP="00F0778B">
      <w:pPr>
        <w:jc w:val="both"/>
        <w:rPr>
          <w:rFonts w:ascii="Courier New" w:eastAsia="Courier New" w:hAnsi="Courier New" w:cs="Courier New"/>
          <w:b/>
          <w:sz w:val="18"/>
          <w:szCs w:val="18"/>
        </w:rPr>
      </w:pP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&lt;LF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LFARG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"9"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LFFUNC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"_S0_REAL3-M"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LFPREP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"8"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LFVAL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"7"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/&gt;</w:t>
      </w:r>
    </w:p>
    <w:p w14:paraId="14BB2458" w14:textId="77777777" w:rsidR="00E03B24" w:rsidRPr="00A67257" w:rsidRDefault="00B6243F" w:rsidP="00F0778B">
      <w:pPr>
        <w:jc w:val="both"/>
        <w:rPr>
          <w:rFonts w:ascii="Courier New" w:eastAsia="Courier New" w:hAnsi="Courier New" w:cs="Courier New"/>
          <w:b/>
          <w:color w:val="0000FF"/>
          <w:sz w:val="18"/>
          <w:szCs w:val="18"/>
        </w:rPr>
      </w:pP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&lt;LF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LFARG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"7"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LFFUNC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"_OPER1"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LFVAL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"6"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/&gt;</w:t>
      </w:r>
    </w:p>
    <w:p w14:paraId="6A6DEFBA" w14:textId="467851BD" w:rsidR="00E03B24" w:rsidRPr="00F0778B" w:rsidRDefault="00B6243F" w:rsidP="00F07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За каждую лексико-функциональную связь отвечает отдельный элемент </w:t>
      </w:r>
      <w:r>
        <w:rPr>
          <w:rFonts w:ascii="Times New Roman" w:eastAsia="Times New Roman" w:hAnsi="Times New Roman" w:cs="Times New Roman"/>
        </w:rPr>
        <w:t>LF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имеющий атрибуты </w:t>
      </w:r>
      <w:r>
        <w:rPr>
          <w:rFonts w:ascii="Times New Roman" w:eastAsia="Times New Roman" w:hAnsi="Times New Roman" w:cs="Times New Roman"/>
        </w:rPr>
        <w:t>LFARG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(аргумент), </w:t>
      </w:r>
      <w:r>
        <w:rPr>
          <w:rFonts w:ascii="Times New Roman" w:eastAsia="Times New Roman" w:hAnsi="Times New Roman" w:cs="Times New Roman"/>
        </w:rPr>
        <w:t>LFFUNC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(имя функции), </w:t>
      </w:r>
      <w:r>
        <w:rPr>
          <w:rFonts w:ascii="Times New Roman" w:eastAsia="Times New Roman" w:hAnsi="Times New Roman" w:cs="Times New Roman"/>
        </w:rPr>
        <w:t>LFVAL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(значение), </w:t>
      </w:r>
      <w:r>
        <w:rPr>
          <w:rFonts w:ascii="Times New Roman" w:eastAsia="Times New Roman" w:hAnsi="Times New Roman" w:cs="Times New Roman"/>
        </w:rPr>
        <w:t>LFPREP</w:t>
      </w:r>
      <w:r w:rsidR="0098305C" w:rsidRPr="0098305C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lang w:val="ru-RU"/>
        </w:rPr>
        <w:t>(вспомогательный предлог). Значениями атрибутов являются идентификаторы слов в пределах предложения, как и во</w:t>
      </w:r>
      <w:r w:rsidR="006C6231">
        <w:rPr>
          <w:rFonts w:ascii="Times New Roman" w:eastAsia="Times New Roman" w:hAnsi="Times New Roman" w:cs="Times New Roman"/>
          <w:lang w:val="ru-RU"/>
        </w:rPr>
        <w:t xml:space="preserve"> всех остальных типах разметки.</w:t>
      </w:r>
    </w:p>
    <w:p w14:paraId="16928F69" w14:textId="77777777" w:rsidR="00E03B24" w:rsidRPr="002665B3" w:rsidRDefault="000A712E" w:rsidP="002665B3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bookmarkStart w:id="8" w:name="_to6s805b9wz4" w:colFirst="0" w:colLast="0"/>
      <w:bookmarkEnd w:id="8"/>
      <w:r w:rsidRPr="0077557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9. </w:t>
      </w:r>
      <w:proofErr w:type="spellStart"/>
      <w:r w:rsidR="00B6243F" w:rsidRPr="002665B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Темпоральная</w:t>
      </w:r>
      <w:proofErr w:type="spellEnd"/>
      <w:r w:rsidR="00B6243F" w:rsidRPr="002665B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 разметка</w:t>
      </w:r>
    </w:p>
    <w:p w14:paraId="0F9464A6" w14:textId="4241FAD8" w:rsidR="00E03B24" w:rsidRPr="00F0778B" w:rsidRDefault="00B6243F" w:rsidP="002665B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Темпоральная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разметка о</w:t>
      </w:r>
      <w:r w:rsidR="002665B3">
        <w:rPr>
          <w:rFonts w:ascii="Times New Roman" w:eastAsia="Times New Roman" w:hAnsi="Times New Roman" w:cs="Times New Roman"/>
          <w:lang w:val="ru-RU"/>
        </w:rPr>
        <w:t xml:space="preserve">сновывается на синтаксической.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Каждое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темпоральное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выражение </w:t>
      </w:r>
      <w:r w:rsidR="002E785F">
        <w:rPr>
          <w:rFonts w:ascii="Times New Roman" w:eastAsia="Times New Roman" w:hAnsi="Times New Roman" w:cs="Times New Roman"/>
          <w:lang w:val="ru-RU"/>
        </w:rPr>
        <w:t xml:space="preserve">–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это выделенный в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синтаксической структуре подграф. Ему приписан набор специальных признаков, описывающих его семантику. Например, в предложении </w:t>
      </w: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17 октября пал Таганрог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темпоральным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выражением является </w:t>
      </w:r>
      <w:r w:rsidR="00A67257">
        <w:rPr>
          <w:rFonts w:ascii="Times New Roman" w:eastAsia="Times New Roman" w:hAnsi="Times New Roman" w:cs="Times New Roman"/>
          <w:i/>
          <w:lang w:val="ru-RU"/>
        </w:rPr>
        <w:t xml:space="preserve">17 октября. </w:t>
      </w:r>
      <w:r w:rsidR="00A67257" w:rsidRPr="00A67257">
        <w:rPr>
          <w:rFonts w:ascii="Times New Roman" w:eastAsia="Times New Roman" w:hAnsi="Times New Roman" w:cs="Times New Roman"/>
          <w:lang w:val="ru-RU"/>
        </w:rPr>
        <w:t>Оно</w:t>
      </w:r>
      <w:r w:rsidRPr="00F0778B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A67257">
        <w:rPr>
          <w:rFonts w:ascii="Times New Roman" w:eastAsia="Times New Roman" w:hAnsi="Times New Roman" w:cs="Times New Roman"/>
          <w:lang w:val="ru-RU"/>
        </w:rPr>
        <w:t>относится к событию, обозначенному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глаголом </w:t>
      </w:r>
      <w:r w:rsidRPr="00F0778B">
        <w:rPr>
          <w:rFonts w:ascii="Times New Roman" w:eastAsia="Times New Roman" w:hAnsi="Times New Roman" w:cs="Times New Roman"/>
          <w:i/>
          <w:lang w:val="ru-RU"/>
        </w:rPr>
        <w:t>паст</w:t>
      </w:r>
      <w:r w:rsidR="00A67257">
        <w:rPr>
          <w:rFonts w:ascii="Times New Roman" w:eastAsia="Times New Roman" w:hAnsi="Times New Roman" w:cs="Times New Roman"/>
          <w:i/>
          <w:lang w:val="ru-RU"/>
        </w:rPr>
        <w:t xml:space="preserve">ь, </w:t>
      </w:r>
      <w:r w:rsidR="00A67257">
        <w:rPr>
          <w:rFonts w:ascii="Times New Roman" w:eastAsia="Times New Roman" w:hAnsi="Times New Roman" w:cs="Times New Roman"/>
          <w:lang w:val="ru-RU"/>
        </w:rPr>
        <w:t xml:space="preserve">и имеет </w:t>
      </w:r>
      <w:r w:rsidRPr="00F0778B">
        <w:rPr>
          <w:rFonts w:ascii="Times New Roman" w:eastAsia="Times New Roman" w:hAnsi="Times New Roman" w:cs="Times New Roman"/>
          <w:lang w:val="ru-RU"/>
        </w:rPr>
        <w:t>признаки ‘локализация’ и ‘календарное’. Первый признак означает, что это выражение локализуе</w:t>
      </w:r>
      <w:r w:rsidR="00D432F6">
        <w:rPr>
          <w:rFonts w:ascii="Times New Roman" w:eastAsia="Times New Roman" w:hAnsi="Times New Roman" w:cs="Times New Roman"/>
          <w:lang w:val="ru-RU"/>
        </w:rPr>
        <w:t>т событие во времени, а второй</w:t>
      </w:r>
      <w:r w:rsidR="00D432F6" w:rsidRPr="0014553F">
        <w:rPr>
          <w:rFonts w:ascii="Times New Roman" w:eastAsia="Times New Roman" w:hAnsi="Times New Roman" w:cs="Times New Roman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что оно передает календарную информацию, </w:t>
      </w:r>
      <w:r w:rsidR="00A67257">
        <w:rPr>
          <w:rFonts w:ascii="Times New Roman" w:eastAsia="Times New Roman" w:hAnsi="Times New Roman" w:cs="Times New Roman"/>
          <w:lang w:val="ru-RU"/>
        </w:rPr>
        <w:t>нужную для логических выводов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о времени</w:t>
      </w:r>
      <w:r w:rsidR="00A67257"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="00C760A4">
        <w:rPr>
          <w:rFonts w:ascii="Times New Roman" w:eastAsia="Times New Roman" w:hAnsi="Times New Roman" w:cs="Times New Roman"/>
          <w:lang w:val="ru-RU"/>
        </w:rPr>
        <w:t>Темпоральными</w:t>
      </w:r>
      <w:proofErr w:type="spellEnd"/>
      <w:r w:rsidR="00C760A4">
        <w:rPr>
          <w:rFonts w:ascii="Times New Roman" w:eastAsia="Times New Roman" w:hAnsi="Times New Roman" w:cs="Times New Roman"/>
          <w:lang w:val="ru-RU"/>
        </w:rPr>
        <w:t xml:space="preserve"> выражениями считаются любые выражения, описывающие протекание событий во времени, в том числе</w:t>
      </w:r>
      <w:r w:rsidR="00D432F6">
        <w:rPr>
          <w:rFonts w:ascii="Times New Roman" w:eastAsia="Times New Roman" w:hAnsi="Times New Roman" w:cs="Times New Roman"/>
          <w:lang w:val="ru-RU"/>
        </w:rPr>
        <w:t xml:space="preserve"> те: которые упорядочивают события друг относительно друга</w:t>
      </w:r>
      <w:r w:rsidR="00D432F6" w:rsidRPr="0014553F">
        <w:rPr>
          <w:rFonts w:ascii="Times New Roman" w:eastAsia="Times New Roman" w:hAnsi="Times New Roman" w:cs="Times New Roman"/>
          <w:lang w:val="ru-RU"/>
        </w:rPr>
        <w:t> –</w:t>
      </w:r>
      <w:r w:rsidR="00D432F6">
        <w:rPr>
          <w:rFonts w:ascii="Times New Roman" w:eastAsia="Times New Roman" w:hAnsi="Times New Roman" w:cs="Times New Roman"/>
          <w:lang w:val="ru-RU"/>
        </w:rPr>
        <w:t xml:space="preserve"> </w:t>
      </w:r>
      <w:r w:rsidR="00D432F6" w:rsidRPr="00D432F6">
        <w:rPr>
          <w:rFonts w:ascii="Times New Roman" w:eastAsia="Times New Roman" w:hAnsi="Times New Roman" w:cs="Times New Roman"/>
          <w:i/>
          <w:lang w:val="ru-RU"/>
        </w:rPr>
        <w:t>после войны</w:t>
      </w:r>
      <w:r w:rsidR="00D432F6">
        <w:rPr>
          <w:rFonts w:ascii="Times New Roman" w:eastAsia="Times New Roman" w:hAnsi="Times New Roman" w:cs="Times New Roman"/>
          <w:lang w:val="ru-RU"/>
        </w:rPr>
        <w:t>.</w:t>
      </w:r>
      <w:r w:rsidR="00C760A4">
        <w:rPr>
          <w:rFonts w:ascii="Times New Roman" w:eastAsia="Times New Roman" w:hAnsi="Times New Roman" w:cs="Times New Roman"/>
          <w:lang w:val="ru-RU"/>
        </w:rPr>
        <w:t xml:space="preserve"> </w:t>
      </w:r>
      <w:r w:rsidR="00A67257">
        <w:rPr>
          <w:rFonts w:ascii="Times New Roman" w:eastAsia="Times New Roman" w:hAnsi="Times New Roman" w:cs="Times New Roman"/>
          <w:lang w:val="ru-RU"/>
        </w:rPr>
        <w:t xml:space="preserve">Сведения о </w:t>
      </w:r>
      <w:proofErr w:type="spellStart"/>
      <w:r w:rsidR="00A67257">
        <w:rPr>
          <w:rFonts w:ascii="Times New Roman" w:eastAsia="Times New Roman" w:hAnsi="Times New Roman" w:cs="Times New Roman"/>
          <w:lang w:val="ru-RU"/>
        </w:rPr>
        <w:t>темпоральных</w:t>
      </w:r>
      <w:proofErr w:type="spellEnd"/>
      <w:r w:rsidR="00A67257">
        <w:rPr>
          <w:rFonts w:ascii="Times New Roman" w:eastAsia="Times New Roman" w:hAnsi="Times New Roman" w:cs="Times New Roman"/>
          <w:lang w:val="ru-RU"/>
        </w:rPr>
        <w:t xml:space="preserve"> выражениях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, как и сведения о лексико-функциональных связях, хранятся в специальных элементах, обозначаемых как </w:t>
      </w:r>
      <w:r>
        <w:rPr>
          <w:rFonts w:ascii="Times New Roman" w:eastAsia="Times New Roman" w:hAnsi="Times New Roman" w:cs="Times New Roman"/>
        </w:rPr>
        <w:t>TE</w:t>
      </w:r>
      <w:r w:rsidRPr="00F0778B">
        <w:rPr>
          <w:rFonts w:ascii="Times New Roman" w:eastAsia="Times New Roman" w:hAnsi="Times New Roman" w:cs="Times New Roman"/>
          <w:lang w:val="ru-RU"/>
        </w:rPr>
        <w:t>.</w:t>
      </w:r>
    </w:p>
    <w:p w14:paraId="4AE5DBF1" w14:textId="691F9C3C" w:rsidR="00E03B24" w:rsidRPr="00A67257" w:rsidRDefault="00B6243F" w:rsidP="00F07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FF"/>
          <w:sz w:val="18"/>
          <w:szCs w:val="18"/>
        </w:rPr>
      </w:pP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 xml:space="preserve">&lt;TE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HEAD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="0014553F"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"1"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WORDS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="0014553F"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"1, 2"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DESCRIPTION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="0014553F"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</w:t>
      </w:r>
      <w:proofErr w:type="spellStart"/>
      <w:r w:rsidR="0014553F"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локализация|календарное</w:t>
      </w:r>
      <w:proofErr w:type="spellEnd"/>
      <w:r w:rsidR="0014553F"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 xml:space="preserve"> </w:t>
      </w:r>
      <w:r w:rsidRPr="00A67257">
        <w:rPr>
          <w:rFonts w:ascii="Courier New" w:eastAsia="Courier New" w:hAnsi="Courier New" w:cs="Courier New"/>
          <w:b/>
          <w:color w:val="FF0000"/>
          <w:sz w:val="18"/>
          <w:szCs w:val="18"/>
        </w:rPr>
        <w:t>RELATED_TO</w:t>
      </w:r>
      <w:r w:rsidRPr="00A67257">
        <w:rPr>
          <w:rFonts w:ascii="Courier New" w:eastAsia="Courier New" w:hAnsi="Courier New" w:cs="Courier New"/>
          <w:b/>
          <w:sz w:val="18"/>
          <w:szCs w:val="18"/>
        </w:rPr>
        <w:t>=</w:t>
      </w:r>
      <w:r w:rsidR="0014553F" w:rsidRPr="00A67257">
        <w:rPr>
          <w:rFonts w:ascii="Courier New" w:eastAsia="Courier New" w:hAnsi="Courier New" w:cs="Courier New"/>
          <w:b/>
          <w:color w:val="9900FF"/>
          <w:sz w:val="18"/>
          <w:szCs w:val="18"/>
        </w:rPr>
        <w:t>"3"</w:t>
      </w:r>
      <w:r w:rsidRPr="00A67257">
        <w:rPr>
          <w:rFonts w:ascii="Courier New" w:eastAsia="Courier New" w:hAnsi="Courier New" w:cs="Courier New"/>
          <w:b/>
          <w:color w:val="0000FF"/>
          <w:sz w:val="18"/>
          <w:szCs w:val="18"/>
        </w:rPr>
        <w:t>/&gt;</w:t>
      </w:r>
    </w:p>
    <w:p w14:paraId="6F3389C2" w14:textId="79B73F91" w:rsidR="00E03B24" w:rsidRPr="00F0778B" w:rsidRDefault="00B6243F" w:rsidP="00F07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Атрибут </w:t>
      </w:r>
      <w:r>
        <w:rPr>
          <w:rFonts w:ascii="Times New Roman" w:eastAsia="Times New Roman" w:hAnsi="Times New Roman" w:cs="Times New Roman"/>
        </w:rPr>
        <w:t>HEAD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указывает синтаксическую вершину временного выражения, </w:t>
      </w:r>
      <w:r>
        <w:rPr>
          <w:rFonts w:ascii="Times New Roman" w:eastAsia="Times New Roman" w:hAnsi="Times New Roman" w:cs="Times New Roman"/>
        </w:rPr>
        <w:t>WORDS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содержит перечисление всех входящих в него слов, </w:t>
      </w:r>
      <w:r>
        <w:rPr>
          <w:rFonts w:ascii="Times New Roman" w:eastAsia="Times New Roman" w:hAnsi="Times New Roman" w:cs="Times New Roman"/>
        </w:rPr>
        <w:t>DESCRIPTION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- набор признаков. Значениями атрибутов, как и в дру</w:t>
      </w:r>
      <w:r w:rsidR="00A67257">
        <w:rPr>
          <w:rFonts w:ascii="Times New Roman" w:eastAsia="Times New Roman" w:hAnsi="Times New Roman" w:cs="Times New Roman"/>
          <w:lang w:val="ru-RU"/>
        </w:rPr>
        <w:t>гих разметках, являются номера-</w:t>
      </w:r>
      <w:r w:rsidRPr="00F0778B">
        <w:rPr>
          <w:rFonts w:ascii="Times New Roman" w:eastAsia="Times New Roman" w:hAnsi="Times New Roman" w:cs="Times New Roman"/>
          <w:lang w:val="ru-RU"/>
        </w:rPr>
        <w:t>идентификаторы в пределах текущего предложения.</w:t>
      </w:r>
    </w:p>
    <w:p w14:paraId="2738D62F" w14:textId="76ADFFAC" w:rsidR="00E03B24" w:rsidRPr="00F0778B" w:rsidRDefault="00B6243F" w:rsidP="00E85BCC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b/>
          <w:color w:val="0000FF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Это самый новый тип разметки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СинТагРуса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>, первые файлы были размечены в ручном режиме только в прошлом году</w:t>
      </w:r>
      <w:r w:rsidR="00C760A4">
        <w:rPr>
          <w:rFonts w:ascii="Times New Roman" w:eastAsia="Times New Roman" w:hAnsi="Times New Roman" w:cs="Times New Roman"/>
          <w:lang w:val="ru-RU"/>
        </w:rPr>
        <w:t xml:space="preserve">. </w:t>
      </w:r>
      <w:r w:rsidR="00D432F6">
        <w:rPr>
          <w:rFonts w:ascii="Times New Roman" w:eastAsia="Times New Roman" w:hAnsi="Times New Roman" w:cs="Times New Roman"/>
          <w:lang w:val="ru-RU"/>
        </w:rPr>
        <w:t xml:space="preserve">Очевидно, что даже в таком простом виде эта разметка многое сообщает о событиях. Планируется обогащение схемы разметки для дальнейших исследований </w:t>
      </w:r>
      <w:r w:rsidR="009E42B3">
        <w:rPr>
          <w:rFonts w:ascii="Times New Roman" w:eastAsia="Times New Roman" w:hAnsi="Times New Roman" w:cs="Times New Roman"/>
          <w:lang w:val="ru-RU"/>
        </w:rPr>
        <w:t xml:space="preserve">семантики </w:t>
      </w:r>
      <w:r w:rsidR="00D432F6">
        <w:rPr>
          <w:rFonts w:ascii="Times New Roman" w:eastAsia="Times New Roman" w:hAnsi="Times New Roman" w:cs="Times New Roman"/>
          <w:lang w:val="ru-RU"/>
        </w:rPr>
        <w:t>событий</w:t>
      </w:r>
      <w:r w:rsidR="009E42B3">
        <w:rPr>
          <w:rFonts w:ascii="Times New Roman" w:eastAsia="Times New Roman" w:hAnsi="Times New Roman" w:cs="Times New Roman"/>
          <w:lang w:val="ru-RU"/>
        </w:rPr>
        <w:t xml:space="preserve"> в тексте.</w:t>
      </w:r>
    </w:p>
    <w:p w14:paraId="4A7D828B" w14:textId="77777777" w:rsidR="00E03B24" w:rsidRPr="002665B3" w:rsidRDefault="000A712E" w:rsidP="002665B3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bookmarkStart w:id="9" w:name="_k4tfb8ugkp0t" w:colFirst="0" w:colLast="0"/>
      <w:bookmarkEnd w:id="9"/>
      <w:r w:rsidRPr="000A712E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 xml:space="preserve">10. </w:t>
      </w:r>
      <w:r w:rsidR="00B6243F" w:rsidRPr="002665B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О</w:t>
      </w:r>
      <w:r w:rsidR="002665B3" w:rsidRPr="002665B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t>рганизация поиска</w:t>
      </w:r>
    </w:p>
    <w:p w14:paraId="4C05F48C" w14:textId="6E7592F3" w:rsidR="00E03B24" w:rsidRPr="00F0778B" w:rsidRDefault="00B6243F" w:rsidP="00F0778B">
      <w:pPr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Описанные выше разметки можно разделить на два больших класса: на те, которые характеризуют слова, и на те, которые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 xml:space="preserve">характеризуют связи слов. К первому классу будут относиться морфологическая разметка, разметка значений слов,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микросинтаксическая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разметка и разметка эллипсиса.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Микросинтаксическая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разметка попадает в этот класс потому, что существенным лингвистическим фактом является включенность или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невключенность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слова в состав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микросинтаксической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единицы. Разметка эллипсиса относится к этому классу потому, что эллипсис понимается как пропуск слов, соответственно, про каждое слово известно, является оно восстановленным пропуском или нет. Остальные </w:t>
      </w:r>
      <w:r w:rsidR="0014553F">
        <w:rPr>
          <w:rFonts w:ascii="Times New Roman" w:eastAsia="Times New Roman" w:hAnsi="Times New Roman" w:cs="Times New Roman"/>
          <w:lang w:val="ru-RU"/>
        </w:rPr>
        <w:t>типы разметки</w:t>
      </w:r>
      <w:r w:rsidR="0014553F" w:rsidRPr="0014553F">
        <w:rPr>
          <w:rFonts w:ascii="Times New Roman" w:eastAsia="Times New Roman" w:hAnsi="Times New Roman" w:cs="Times New Roman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синтаксическая, анафорическая, лексик</w:t>
      </w:r>
      <w:r w:rsidR="0014553F">
        <w:rPr>
          <w:rFonts w:ascii="Times New Roman" w:eastAsia="Times New Roman" w:hAnsi="Times New Roman" w:cs="Times New Roman"/>
          <w:lang w:val="ru-RU"/>
        </w:rPr>
        <w:t xml:space="preserve">о-функциональная, </w:t>
      </w:r>
      <w:proofErr w:type="spellStart"/>
      <w:r w:rsidR="0014553F">
        <w:rPr>
          <w:rFonts w:ascii="Times New Roman" w:eastAsia="Times New Roman" w:hAnsi="Times New Roman" w:cs="Times New Roman"/>
          <w:lang w:val="ru-RU"/>
        </w:rPr>
        <w:t>темпоральная</w:t>
      </w:r>
      <w:proofErr w:type="spellEnd"/>
      <w:r w:rsidR="0014553F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задают связи между словами. Соответственно, для полноценной поисковой работы требуется интерфейс, позволяющий строить запросы из нескольких слов, произвольным образом связанных</w:t>
      </w:r>
      <w:r w:rsidR="00A05471">
        <w:rPr>
          <w:rFonts w:ascii="Times New Roman" w:eastAsia="Times New Roman" w:hAnsi="Times New Roman" w:cs="Times New Roman"/>
          <w:lang w:val="ru-RU"/>
        </w:rPr>
        <w:t xml:space="preserve"> между собой</w:t>
      </w:r>
      <w:r w:rsidRPr="00F0778B">
        <w:rPr>
          <w:rFonts w:ascii="Times New Roman" w:eastAsia="Times New Roman" w:hAnsi="Times New Roman" w:cs="Times New Roman"/>
          <w:lang w:val="ru-RU"/>
        </w:rPr>
        <w:t>. Кроме того, данные небольшого опроса, проведенного нами среди пользователей синтаксически размеченных корпусов, показывают, что информация о линейном расположении слов является важным поисков</w:t>
      </w:r>
      <w:r w:rsidR="002665B3">
        <w:rPr>
          <w:rFonts w:ascii="Times New Roman" w:eastAsia="Times New Roman" w:hAnsi="Times New Roman" w:cs="Times New Roman"/>
          <w:lang w:val="ru-RU"/>
        </w:rPr>
        <w:t xml:space="preserve">ым критерием. Она востребована </w:t>
      </w:r>
      <w:r w:rsidRPr="00F0778B">
        <w:rPr>
          <w:rFonts w:ascii="Times New Roman" w:eastAsia="Times New Roman" w:hAnsi="Times New Roman" w:cs="Times New Roman"/>
          <w:lang w:val="ru-RU"/>
        </w:rPr>
        <w:t>тремя четвертями пользовате</w:t>
      </w:r>
      <w:r w:rsidR="0014553F">
        <w:rPr>
          <w:rFonts w:ascii="Times New Roman" w:eastAsia="Times New Roman" w:hAnsi="Times New Roman" w:cs="Times New Roman"/>
          <w:lang w:val="ru-RU"/>
        </w:rPr>
        <w:t>лей. Поиск по линейным условиям</w:t>
      </w:r>
      <w:r w:rsidR="0014553F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это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прототипический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поиск контекста: в любом корпусе </w:t>
      </w:r>
      <w:r w:rsidR="002E785F">
        <w:rPr>
          <w:rFonts w:ascii="Times New Roman" w:eastAsia="Times New Roman" w:hAnsi="Times New Roman" w:cs="Times New Roman"/>
          <w:lang w:val="ru-RU"/>
        </w:rPr>
        <w:t xml:space="preserve">без исключения </w:t>
      </w:r>
      <w:r w:rsidRPr="00F0778B">
        <w:rPr>
          <w:rFonts w:ascii="Times New Roman" w:eastAsia="Times New Roman" w:hAnsi="Times New Roman" w:cs="Times New Roman"/>
          <w:lang w:val="ru-RU"/>
        </w:rPr>
        <w:t>есть возможность искать не только слово само по себе, но и сочетание слов, и в этом случае задаются не только характеристики второго слова, но и расстояние от первого, в пределах которого оно должно встретиться. Можно сказать, что линейное расстояние в этом случае связывает два слова, так что задание линейного контекста и задание ограничений по всем разным типам разметки, предполагающим связь между словами, при поиске функционально эквивалентны.</w:t>
      </w:r>
    </w:p>
    <w:p w14:paraId="1B8387D6" w14:textId="4C754507" w:rsidR="00E03B24" w:rsidRPr="00F0778B" w:rsidRDefault="00B6243F" w:rsidP="00E85BCC">
      <w:pPr>
        <w:ind w:firstLine="425"/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Очевидно, что запросы составляются с целью найти некий объект, но по достижении запросом определенной сложности </w:t>
      </w:r>
      <w:r w:rsidRPr="00F0778B">
        <w:rPr>
          <w:rFonts w:ascii="Times New Roman" w:eastAsia="Times New Roman" w:hAnsi="Times New Roman" w:cs="Times New Roman"/>
          <w:lang w:val="ru-RU"/>
        </w:rPr>
        <w:lastRenderedPageBreak/>
        <w:t>перестает быть очевидно, какой именно объект находится в фокусе поиска. Когда ищется определенная словоф</w:t>
      </w:r>
      <w:r w:rsidR="002E785F">
        <w:rPr>
          <w:rFonts w:ascii="Times New Roman" w:eastAsia="Times New Roman" w:hAnsi="Times New Roman" w:cs="Times New Roman"/>
          <w:lang w:val="ru-RU"/>
        </w:rPr>
        <w:t>о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рма, или слово, или отдельное синтаксическое отношение, или лексическая функция определенного типа, определить объект не составляет труда. Однако как только в запросе </w:t>
      </w:r>
      <w:r w:rsidR="002E785F">
        <w:rPr>
          <w:rFonts w:ascii="Times New Roman" w:eastAsia="Times New Roman" w:hAnsi="Times New Roman" w:cs="Times New Roman"/>
          <w:lang w:val="ru-RU"/>
        </w:rPr>
        <w:t>оказывается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несколько частей, или условий, появляется неоднозначность. Допустим, ищется слово, участвующее в роли хозяина в двух разных синтаксических отноше</w:t>
      </w:r>
      <w:r w:rsidR="00A05471">
        <w:rPr>
          <w:rFonts w:ascii="Times New Roman" w:eastAsia="Times New Roman" w:hAnsi="Times New Roman" w:cs="Times New Roman"/>
          <w:lang w:val="ru-RU"/>
        </w:rPr>
        <w:t>ниях, одном повторимом и одном</w:t>
      </w:r>
      <w:r w:rsidR="00A05471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неповторимом. Это может быть глагол, управляющий одним</w:t>
      </w:r>
      <w:r w:rsidR="00A05471">
        <w:rPr>
          <w:rFonts w:ascii="Times New Roman" w:eastAsia="Times New Roman" w:hAnsi="Times New Roman" w:cs="Times New Roman"/>
          <w:lang w:val="ru-RU"/>
        </w:rPr>
        <w:t xml:space="preserve"> из </w:t>
      </w:r>
      <w:proofErr w:type="spellStart"/>
      <w:r w:rsidR="00A05471">
        <w:rPr>
          <w:rFonts w:ascii="Times New Roman" w:eastAsia="Times New Roman" w:hAnsi="Times New Roman" w:cs="Times New Roman"/>
          <w:lang w:val="ru-RU"/>
        </w:rPr>
        <w:t>комплетивных</w:t>
      </w:r>
      <w:proofErr w:type="spellEnd"/>
      <w:r w:rsidR="00A05471">
        <w:rPr>
          <w:rFonts w:ascii="Times New Roman" w:eastAsia="Times New Roman" w:hAnsi="Times New Roman" w:cs="Times New Roman"/>
          <w:lang w:val="ru-RU"/>
        </w:rPr>
        <w:t xml:space="preserve"> отношений (</w:t>
      </w:r>
      <w:r w:rsidRPr="00F0778B">
        <w:rPr>
          <w:rFonts w:ascii="Times New Roman" w:eastAsia="Times New Roman" w:hAnsi="Times New Roman" w:cs="Times New Roman"/>
          <w:lang w:val="ru-RU"/>
        </w:rPr>
        <w:t>они относятся к неповторимым, то есть таким, по которым можно иметь не больше одного зависимого) и обстоятельственным отношением (</w:t>
      </w:r>
      <w:r w:rsidR="00A05471">
        <w:rPr>
          <w:rFonts w:ascii="Times New Roman" w:eastAsia="Times New Roman" w:hAnsi="Times New Roman" w:cs="Times New Roman"/>
          <w:lang w:val="ru-RU"/>
        </w:rPr>
        <w:t>это повторимое отношение). У</w:t>
      </w:r>
      <w:r w:rsidRPr="00F0778B">
        <w:rPr>
          <w:rFonts w:ascii="Times New Roman" w:eastAsia="Times New Roman" w:hAnsi="Times New Roman" w:cs="Times New Roman"/>
          <w:lang w:val="ru-RU"/>
        </w:rPr>
        <w:t>словию удовл</w:t>
      </w:r>
      <w:r w:rsidR="00705E37">
        <w:rPr>
          <w:rFonts w:ascii="Times New Roman" w:eastAsia="Times New Roman" w:hAnsi="Times New Roman" w:cs="Times New Roman"/>
          <w:lang w:val="ru-RU"/>
        </w:rPr>
        <w:t>етворяет следующее предложение:</w:t>
      </w:r>
    </w:p>
    <w:p w14:paraId="1FFEE294" w14:textId="77777777" w:rsidR="00E03B24" w:rsidRPr="00F0778B" w:rsidRDefault="00B6243F" w:rsidP="00F0778B">
      <w:pPr>
        <w:jc w:val="both"/>
        <w:rPr>
          <w:rFonts w:ascii="Times New Roman" w:eastAsia="Times New Roman" w:hAnsi="Times New Roman" w:cs="Times New Roman"/>
          <w:lang w:val="ru-RU"/>
        </w:rPr>
      </w:pPr>
      <w:r w:rsidRPr="00F0778B">
        <w:rPr>
          <w:rFonts w:ascii="Times New Roman" w:eastAsia="Times New Roman" w:hAnsi="Times New Roman" w:cs="Times New Roman"/>
          <w:i/>
          <w:lang w:val="ru-RU"/>
        </w:rPr>
        <w:t>У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наших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современников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есть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возможность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встретиться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с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инопланетянами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24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декабря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2013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года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, </w:t>
      </w:r>
      <w:r w:rsidRPr="00F0778B">
        <w:rPr>
          <w:rFonts w:ascii="Times New Roman" w:eastAsia="Times New Roman" w:hAnsi="Times New Roman" w:cs="Times New Roman"/>
          <w:i/>
          <w:lang w:val="ru-RU"/>
        </w:rPr>
        <w:t>когда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они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могут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прилететь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, </w:t>
      </w:r>
      <w:r w:rsidRPr="00F0778B">
        <w:rPr>
          <w:rFonts w:ascii="Times New Roman" w:eastAsia="Times New Roman" w:hAnsi="Times New Roman" w:cs="Times New Roman"/>
          <w:i/>
          <w:lang w:val="ru-RU"/>
        </w:rPr>
        <w:t>то есть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после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последнего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их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посещения пройдет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как раз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3600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i/>
          <w:lang w:val="ru-RU"/>
        </w:rPr>
        <w:t>лет</w:t>
      </w:r>
      <w:r w:rsidRPr="00F0778B">
        <w:rPr>
          <w:rFonts w:ascii="Times New Roman" w:eastAsia="Times New Roman" w:hAnsi="Times New Roman" w:cs="Times New Roman"/>
          <w:i/>
          <w:highlight w:val="white"/>
          <w:lang w:val="ru-RU"/>
        </w:rPr>
        <w:t>.</w:t>
      </w:r>
    </w:p>
    <w:p w14:paraId="10470656" w14:textId="2CAD4F52" w:rsidR="00E03B24" w:rsidRPr="00F0778B" w:rsidRDefault="00B6243F" w:rsidP="00F0778B">
      <w:pPr>
        <w:jc w:val="both"/>
        <w:rPr>
          <w:rFonts w:ascii="Times New Roman" w:eastAsia="Times New Roman" w:hAnsi="Times New Roman" w:cs="Times New Roman"/>
          <w:color w:val="202124"/>
          <w:highlight w:val="white"/>
          <w:lang w:val="ru-RU"/>
        </w:rPr>
      </w:pPr>
      <w:r w:rsidRPr="00F0778B">
        <w:rPr>
          <w:rFonts w:ascii="Times New Roman" w:eastAsia="Times New Roman" w:hAnsi="Times New Roman" w:cs="Times New Roman"/>
          <w:lang w:val="ru-RU"/>
        </w:rPr>
        <w:t xml:space="preserve">Глагол </w:t>
      </w:r>
      <w:r w:rsidRPr="00F0778B">
        <w:rPr>
          <w:rFonts w:ascii="Times New Roman" w:eastAsia="Times New Roman" w:hAnsi="Times New Roman" w:cs="Times New Roman"/>
          <w:i/>
          <w:lang w:val="ru-RU"/>
        </w:rPr>
        <w:t>встретиться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управляет предлогом </w:t>
      </w:r>
      <w:r w:rsidRPr="00E85BCC">
        <w:rPr>
          <w:rFonts w:ascii="Times New Roman" w:eastAsia="Times New Roman" w:hAnsi="Times New Roman" w:cs="Times New Roman"/>
          <w:i/>
          <w:iCs/>
          <w:lang w:val="ru-RU"/>
        </w:rPr>
        <w:t>с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по первому </w:t>
      </w:r>
      <w:proofErr w:type="spellStart"/>
      <w:r w:rsidRPr="00F0778B">
        <w:rPr>
          <w:rFonts w:ascii="Times New Roman" w:eastAsia="Times New Roman" w:hAnsi="Times New Roman" w:cs="Times New Roman"/>
          <w:lang w:val="ru-RU"/>
        </w:rPr>
        <w:t>комплетивному</w:t>
      </w:r>
      <w:proofErr w:type="spellEnd"/>
      <w:r w:rsidRPr="00F0778B">
        <w:rPr>
          <w:rFonts w:ascii="Times New Roman" w:eastAsia="Times New Roman" w:hAnsi="Times New Roman" w:cs="Times New Roman"/>
          <w:lang w:val="ru-RU"/>
        </w:rPr>
        <w:t xml:space="preserve"> отношению, а также является хозяином </w:t>
      </w:r>
      <w:r w:rsidR="00705E37">
        <w:rPr>
          <w:rFonts w:ascii="Times New Roman" w:eastAsia="Times New Roman" w:hAnsi="Times New Roman" w:cs="Times New Roman"/>
          <w:lang w:val="ru-RU"/>
        </w:rPr>
        <w:t>двух обстоятельственных связей</w:t>
      </w:r>
      <w:r w:rsidR="00705E37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с числительным </w:t>
      </w:r>
      <w:r w:rsidRPr="00F0778B">
        <w:rPr>
          <w:rFonts w:ascii="Times New Roman" w:eastAsia="Times New Roman" w:hAnsi="Times New Roman" w:cs="Times New Roman"/>
          <w:i/>
          <w:lang w:val="ru-RU"/>
        </w:rPr>
        <w:t>24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 и с союзом </w:t>
      </w:r>
      <w:r w:rsidRPr="00F0778B">
        <w:rPr>
          <w:rFonts w:ascii="Times New Roman" w:eastAsia="Times New Roman" w:hAnsi="Times New Roman" w:cs="Times New Roman"/>
          <w:i/>
          <w:lang w:val="ru-RU"/>
        </w:rPr>
        <w:t>когда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. Фокусом запроса, предметом интереса лингвиста, в данном случае может быть либо слово </w:t>
      </w:r>
      <w:r w:rsidRPr="00F0778B">
        <w:rPr>
          <w:rFonts w:ascii="Times New Roman" w:eastAsia="Times New Roman" w:hAnsi="Times New Roman" w:cs="Times New Roman"/>
          <w:i/>
          <w:lang w:val="ru-RU"/>
        </w:rPr>
        <w:t>встретиться</w:t>
      </w:r>
      <w:r w:rsidRPr="00F0778B">
        <w:rPr>
          <w:rFonts w:ascii="Times New Roman" w:eastAsia="Times New Roman" w:hAnsi="Times New Roman" w:cs="Times New Roman"/>
          <w:lang w:val="ru-RU"/>
        </w:rPr>
        <w:t>, которое в данном предложении встречается 1 раз, либо вся лексико-синтаксическая конфигурация в целом, которая в предложении встречается дважды. Нужен эксплицитный способ, позволяющий обозначить фокус лингвистического инт</w:t>
      </w:r>
      <w:r w:rsidR="00C33581">
        <w:rPr>
          <w:rFonts w:ascii="Times New Roman" w:eastAsia="Times New Roman" w:hAnsi="Times New Roman" w:cs="Times New Roman"/>
          <w:lang w:val="ru-RU"/>
        </w:rPr>
        <w:t xml:space="preserve">ереса. Для этого </w:t>
      </w:r>
      <w:r w:rsidR="00A05471">
        <w:rPr>
          <w:rFonts w:ascii="Times New Roman" w:eastAsia="Times New Roman" w:hAnsi="Times New Roman" w:cs="Times New Roman"/>
          <w:lang w:val="ru-RU"/>
        </w:rPr>
        <w:t>следует</w:t>
      </w:r>
      <w:r w:rsidR="00C33581">
        <w:rPr>
          <w:rFonts w:ascii="Times New Roman" w:eastAsia="Times New Roman" w:hAnsi="Times New Roman" w:cs="Times New Roman"/>
          <w:lang w:val="ru-RU"/>
        </w:rPr>
        <w:t xml:space="preserve"> </w:t>
      </w:r>
      <w:r w:rsidRPr="00F0778B">
        <w:rPr>
          <w:rFonts w:ascii="Times New Roman" w:eastAsia="Times New Roman" w:hAnsi="Times New Roman" w:cs="Times New Roman"/>
          <w:lang w:val="ru-RU"/>
        </w:rPr>
        <w:t xml:space="preserve">добавить к каждому поисковому условию, задающему связь между словами, возможность использовать ограничитель </w:t>
      </w:r>
      <w:r w:rsidR="0014553F" w:rsidRPr="0014553F">
        <w:rPr>
          <w:rFonts w:ascii="Times New Roman" w:eastAsia="Times New Roman" w:hAnsi="Times New Roman" w:cs="Times New Roman"/>
          <w:color w:val="202124"/>
          <w:highlight w:val="white"/>
          <w:lang w:val="ru-RU"/>
        </w:rPr>
        <w:t>‘</w:t>
      </w:r>
      <w:r w:rsidR="0014553F">
        <w:rPr>
          <w:rFonts w:ascii="Times New Roman" w:eastAsia="Times New Roman" w:hAnsi="Times New Roman" w:cs="Times New Roman"/>
          <w:color w:val="202124"/>
          <w:highlight w:val="white"/>
          <w:lang w:val="ru-RU"/>
        </w:rPr>
        <w:t>есть хотя бы 1</w:t>
      </w:r>
      <w:r w:rsidR="0014553F" w:rsidRPr="0014553F">
        <w:rPr>
          <w:rFonts w:ascii="Times New Roman" w:eastAsia="Times New Roman" w:hAnsi="Times New Roman" w:cs="Times New Roman"/>
          <w:color w:val="202124"/>
          <w:highlight w:val="white"/>
          <w:lang w:val="ru-RU"/>
        </w:rPr>
        <w:t>’</w:t>
      </w:r>
      <w:r w:rsidRPr="00F0778B">
        <w:rPr>
          <w:rFonts w:ascii="Times New Roman" w:eastAsia="Times New Roman" w:hAnsi="Times New Roman" w:cs="Times New Roman"/>
          <w:color w:val="202124"/>
          <w:highlight w:val="white"/>
          <w:lang w:val="ru-RU"/>
        </w:rPr>
        <w:t>. Это различение актуально не только для синтаксически аннотированных корпусов.</w:t>
      </w:r>
    </w:p>
    <w:p w14:paraId="0FCAB80F" w14:textId="77777777" w:rsidR="00E03B24" w:rsidRPr="001A250D" w:rsidRDefault="000A712E" w:rsidP="001A250D">
      <w:pPr>
        <w:keepNext/>
        <w:tabs>
          <w:tab w:val="left" w:pos="709"/>
        </w:tabs>
        <w:suppressAutoHyphens/>
        <w:spacing w:before="24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</w:pPr>
      <w:r w:rsidRPr="001A250D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ru-RU" w:eastAsia="zh-CN"/>
        </w:rPr>
        <w:lastRenderedPageBreak/>
        <w:t>11. Заключение</w:t>
      </w:r>
    </w:p>
    <w:p w14:paraId="0010F1D3" w14:textId="3004C8C5" w:rsidR="001A250D" w:rsidRDefault="000A712E" w:rsidP="009E42B3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Чтобы сделать доступным все богатство разметки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</w:t>
      </w:r>
      <w:r w:rsidR="00A05471">
        <w:rPr>
          <w:rFonts w:ascii="Times New Roman" w:eastAsia="Times New Roman" w:hAnsi="Times New Roman" w:cs="Times New Roman"/>
          <w:lang w:val="ru-RU"/>
        </w:rPr>
        <w:t>инТагРуса</w:t>
      </w:r>
      <w:proofErr w:type="spellEnd"/>
      <w:r w:rsidR="00A05471">
        <w:rPr>
          <w:rFonts w:ascii="Times New Roman" w:eastAsia="Times New Roman" w:hAnsi="Times New Roman" w:cs="Times New Roman"/>
          <w:lang w:val="ru-RU"/>
        </w:rPr>
        <w:t xml:space="preserve">, необходим интерфейс, </w:t>
      </w:r>
      <w:r w:rsidR="00FD6564">
        <w:rPr>
          <w:rFonts w:ascii="Times New Roman" w:eastAsia="Times New Roman" w:hAnsi="Times New Roman" w:cs="Times New Roman"/>
          <w:lang w:val="ru-RU"/>
        </w:rPr>
        <w:t xml:space="preserve">который поддерживает </w:t>
      </w:r>
      <w:r>
        <w:rPr>
          <w:rFonts w:ascii="Times New Roman" w:eastAsia="Times New Roman" w:hAnsi="Times New Roman" w:cs="Times New Roman"/>
          <w:lang w:val="ru-RU"/>
        </w:rPr>
        <w:t xml:space="preserve">поиск </w:t>
      </w:r>
      <w:r w:rsidR="00FD6564">
        <w:rPr>
          <w:rFonts w:ascii="Times New Roman" w:eastAsia="Times New Roman" w:hAnsi="Times New Roman" w:cs="Times New Roman"/>
          <w:lang w:val="ru-RU"/>
        </w:rPr>
        <w:t xml:space="preserve">сочетаний </w:t>
      </w:r>
      <w:r>
        <w:rPr>
          <w:rFonts w:ascii="Times New Roman" w:eastAsia="Times New Roman" w:hAnsi="Times New Roman" w:cs="Times New Roman"/>
          <w:lang w:val="ru-RU"/>
        </w:rPr>
        <w:t xml:space="preserve">слов, связанных разными типами связей. </w:t>
      </w:r>
      <w:r w:rsidR="00FD6564">
        <w:rPr>
          <w:rFonts w:ascii="Times New Roman" w:eastAsia="Times New Roman" w:hAnsi="Times New Roman" w:cs="Times New Roman"/>
          <w:lang w:val="ru-RU"/>
        </w:rPr>
        <w:t>И</w:t>
      </w:r>
      <w:r w:rsidR="00FD6564">
        <w:rPr>
          <w:rFonts w:ascii="Times New Roman" w:eastAsia="Times New Roman" w:hAnsi="Times New Roman" w:cs="Times New Roman"/>
          <w:lang w:val="ru-RU"/>
        </w:rPr>
        <w:t>меющийся в НКРЯ интерфейс, ориентированный на синтаксис</w:t>
      </w:r>
      <w:r w:rsidR="00FD6564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необходимо существенно перестроить. Должен присутствовать также поиск по линейному контексту. Способ задания линейных условий долже</w:t>
      </w:r>
      <w:r w:rsidR="001A250D">
        <w:rPr>
          <w:rFonts w:ascii="Times New Roman" w:eastAsia="Times New Roman" w:hAnsi="Times New Roman" w:cs="Times New Roman"/>
          <w:lang w:val="ru-RU"/>
        </w:rPr>
        <w:t xml:space="preserve">н быть аналогичен тому: который применяется для задания прочих связей. При этом должна быть учтена специфика выделения словоформ в </w:t>
      </w:r>
      <w:proofErr w:type="spellStart"/>
      <w:r w:rsidR="001A250D">
        <w:rPr>
          <w:rFonts w:ascii="Times New Roman" w:eastAsia="Times New Roman" w:hAnsi="Times New Roman" w:cs="Times New Roman"/>
          <w:lang w:val="ru-RU"/>
        </w:rPr>
        <w:t>СинТагРус</w:t>
      </w:r>
      <w:r w:rsidR="002E785F" w:rsidRPr="00E85BCC">
        <w:rPr>
          <w:rFonts w:ascii="Times New Roman" w:eastAsia="Times New Roman" w:hAnsi="Times New Roman" w:cs="Times New Roman"/>
          <w:lang w:val="ru-RU"/>
        </w:rPr>
        <w:t>’</w:t>
      </w:r>
      <w:r w:rsidR="001A250D">
        <w:rPr>
          <w:rFonts w:ascii="Times New Roman" w:eastAsia="Times New Roman" w:hAnsi="Times New Roman" w:cs="Times New Roman"/>
          <w:lang w:val="ru-RU"/>
        </w:rPr>
        <w:t>е</w:t>
      </w:r>
      <w:proofErr w:type="spellEnd"/>
      <w:r w:rsidR="001A250D">
        <w:rPr>
          <w:rFonts w:ascii="Times New Roman" w:eastAsia="Times New Roman" w:hAnsi="Times New Roman" w:cs="Times New Roman"/>
          <w:lang w:val="ru-RU"/>
        </w:rPr>
        <w:t>. Кроме того, относительно каждого условия, касающего</w:t>
      </w:r>
      <w:r>
        <w:rPr>
          <w:rFonts w:ascii="Times New Roman" w:eastAsia="Times New Roman" w:hAnsi="Times New Roman" w:cs="Times New Roman"/>
          <w:lang w:val="ru-RU"/>
        </w:rPr>
        <w:t xml:space="preserve">ся </w:t>
      </w:r>
      <w:r w:rsidR="001A250D">
        <w:rPr>
          <w:rFonts w:ascii="Times New Roman" w:eastAsia="Times New Roman" w:hAnsi="Times New Roman" w:cs="Times New Roman"/>
          <w:lang w:val="ru-RU"/>
        </w:rPr>
        <w:t xml:space="preserve">какой-либо </w:t>
      </w:r>
      <w:r>
        <w:rPr>
          <w:rFonts w:ascii="Times New Roman" w:eastAsia="Times New Roman" w:hAnsi="Times New Roman" w:cs="Times New Roman"/>
          <w:lang w:val="ru-RU"/>
        </w:rPr>
        <w:t>связи</w:t>
      </w:r>
      <w:r w:rsidR="001A250D">
        <w:rPr>
          <w:rFonts w:ascii="Times New Roman" w:eastAsia="Times New Roman" w:hAnsi="Times New Roman" w:cs="Times New Roman"/>
          <w:lang w:val="ru-RU"/>
        </w:rPr>
        <w:t>, должна быть возможность ука</w:t>
      </w:r>
      <w:r w:rsidR="00705E37">
        <w:rPr>
          <w:rFonts w:ascii="Times New Roman" w:eastAsia="Times New Roman" w:hAnsi="Times New Roman" w:cs="Times New Roman"/>
          <w:lang w:val="ru-RU"/>
        </w:rPr>
        <w:t>зать, как его следует понимать</w:t>
      </w:r>
      <w:r w:rsidR="00705E37">
        <w:rPr>
          <w:rFonts w:ascii="Times New Roman" w:hAnsi="Times New Roman" w:cs="Times New Roman"/>
          <w:shd w:val="clear" w:color="auto" w:fill="FFFFFF"/>
          <w:lang w:val="ru-RU"/>
        </w:rPr>
        <w:t> –</w:t>
      </w:r>
      <w:r w:rsidR="001A250D">
        <w:rPr>
          <w:rFonts w:ascii="Times New Roman" w:eastAsia="Times New Roman" w:hAnsi="Times New Roman" w:cs="Times New Roman"/>
          <w:lang w:val="ru-RU"/>
        </w:rPr>
        <w:t xml:space="preserve"> </w:t>
      </w:r>
      <w:r w:rsidR="001A250D" w:rsidRPr="001A250D">
        <w:rPr>
          <w:rFonts w:ascii="Times New Roman" w:eastAsia="Times New Roman" w:hAnsi="Times New Roman" w:cs="Times New Roman"/>
          <w:lang w:val="ru-RU"/>
        </w:rPr>
        <w:t>‘</w:t>
      </w:r>
      <w:r w:rsidR="001A250D">
        <w:rPr>
          <w:rFonts w:ascii="Times New Roman" w:eastAsia="Times New Roman" w:hAnsi="Times New Roman" w:cs="Times New Roman"/>
          <w:lang w:val="ru-RU"/>
        </w:rPr>
        <w:t>хотя бы 1 связь</w:t>
      </w:r>
      <w:r w:rsidR="001A250D" w:rsidRPr="001A250D">
        <w:rPr>
          <w:rFonts w:ascii="Times New Roman" w:eastAsia="Times New Roman" w:hAnsi="Times New Roman" w:cs="Times New Roman"/>
          <w:lang w:val="ru-RU"/>
        </w:rPr>
        <w:t>’</w:t>
      </w:r>
      <w:r w:rsidR="001A250D">
        <w:rPr>
          <w:rFonts w:ascii="Times New Roman" w:eastAsia="Times New Roman" w:hAnsi="Times New Roman" w:cs="Times New Roman"/>
          <w:lang w:val="ru-RU"/>
        </w:rPr>
        <w:t xml:space="preserve"> или </w:t>
      </w:r>
      <w:r w:rsidR="001A250D" w:rsidRPr="001A250D">
        <w:rPr>
          <w:rFonts w:ascii="Times New Roman" w:eastAsia="Times New Roman" w:hAnsi="Times New Roman" w:cs="Times New Roman"/>
          <w:lang w:val="ru-RU"/>
        </w:rPr>
        <w:t>‘</w:t>
      </w:r>
      <w:r w:rsidR="001A250D">
        <w:rPr>
          <w:rFonts w:ascii="Times New Roman" w:eastAsia="Times New Roman" w:hAnsi="Times New Roman" w:cs="Times New Roman"/>
          <w:lang w:val="ru-RU"/>
        </w:rPr>
        <w:t>строго 1 связь</w:t>
      </w:r>
      <w:r w:rsidR="001A250D" w:rsidRPr="001A250D">
        <w:rPr>
          <w:rFonts w:ascii="Times New Roman" w:eastAsia="Times New Roman" w:hAnsi="Times New Roman" w:cs="Times New Roman"/>
          <w:lang w:val="ru-RU"/>
        </w:rPr>
        <w:t xml:space="preserve">’. </w:t>
      </w:r>
      <w:proofErr w:type="spellStart"/>
      <w:r w:rsidR="001A250D">
        <w:rPr>
          <w:rFonts w:ascii="Times New Roman" w:eastAsia="Times New Roman" w:hAnsi="Times New Roman" w:cs="Times New Roman"/>
          <w:lang w:val="ru-RU"/>
        </w:rPr>
        <w:t>Микросинтаксическая</w:t>
      </w:r>
      <w:proofErr w:type="spellEnd"/>
      <w:r w:rsidR="001A250D">
        <w:rPr>
          <w:rFonts w:ascii="Times New Roman" w:eastAsia="Times New Roman" w:hAnsi="Times New Roman" w:cs="Times New Roman"/>
          <w:lang w:val="ru-RU"/>
        </w:rPr>
        <w:t xml:space="preserve"> разметка и разметка эллипсиса должны быть представлены в виде параметров</w:t>
      </w:r>
      <w:r w:rsidR="001A250D" w:rsidRPr="001A250D">
        <w:rPr>
          <w:rFonts w:ascii="Times New Roman" w:eastAsia="Times New Roman" w:hAnsi="Times New Roman" w:cs="Times New Roman"/>
          <w:lang w:val="ru-RU"/>
        </w:rPr>
        <w:t>:</w:t>
      </w:r>
      <w:r w:rsidR="001A250D">
        <w:rPr>
          <w:rFonts w:ascii="Times New Roman" w:eastAsia="Times New Roman" w:hAnsi="Times New Roman" w:cs="Times New Roman"/>
          <w:lang w:val="ru-RU"/>
        </w:rPr>
        <w:t xml:space="preserve"> является ли слово частью </w:t>
      </w:r>
      <w:proofErr w:type="spellStart"/>
      <w:r w:rsidR="001A250D">
        <w:rPr>
          <w:rFonts w:ascii="Times New Roman" w:eastAsia="Times New Roman" w:hAnsi="Times New Roman" w:cs="Times New Roman"/>
          <w:lang w:val="ru-RU"/>
        </w:rPr>
        <w:t>микросинтаксической</w:t>
      </w:r>
      <w:proofErr w:type="spellEnd"/>
      <w:r w:rsidR="001A250D">
        <w:rPr>
          <w:rFonts w:ascii="Times New Roman" w:eastAsia="Times New Roman" w:hAnsi="Times New Roman" w:cs="Times New Roman"/>
          <w:lang w:val="ru-RU"/>
        </w:rPr>
        <w:t xml:space="preserve"> единицы и является ли оно восстановленным пропуском.</w:t>
      </w:r>
    </w:p>
    <w:p w14:paraId="6CD6C38E" w14:textId="6BBE8D19" w:rsidR="001A250D" w:rsidRPr="009E42B3" w:rsidRDefault="00B6243F" w:rsidP="009E42B3">
      <w:pPr>
        <w:spacing w:before="240" w:after="120" w:line="264" w:lineRule="atLeast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A250D">
        <w:rPr>
          <w:rFonts w:ascii="Times New Roman" w:eastAsia="Times New Roman" w:hAnsi="Times New Roman" w:cs="Times New Roman"/>
          <w:b/>
          <w:lang w:val="ru-RU"/>
        </w:rPr>
        <w:t>Литература</w:t>
      </w:r>
    </w:p>
    <w:p w14:paraId="061915CD" w14:textId="77777777" w:rsidR="00E03B24" w:rsidRPr="009E42B3" w:rsidRDefault="00313E91" w:rsidP="009E42B3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E42B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Апресян</w:t>
      </w:r>
      <w:r w:rsidRPr="009E42B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A250D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Ю.Д</w:t>
      </w:r>
      <w:r w:rsidR="001A250D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. (2011),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новой версии т</w:t>
      </w:r>
      <w:r w:rsidR="001A250D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еории лексических функций (ЛФ). 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Международная конференция, посвященная 50-летию Петербургской типологической школы: Материалы </w:t>
      </w:r>
      <w:r w:rsidR="001A250D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и тезисы докладов, СПб., 2011, с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. 21-26</w:t>
      </w:r>
    </w:p>
    <w:p w14:paraId="0B660CA7" w14:textId="77777777" w:rsidR="00E03B24" w:rsidRPr="009E42B3" w:rsidRDefault="00313E91" w:rsidP="009E42B3">
      <w:pPr>
        <w:pBdr>
          <w:top w:val="nil"/>
          <w:left w:val="nil"/>
          <w:bottom w:val="nil"/>
          <w:right w:val="nil"/>
          <w:between w:val="nil"/>
        </w:pBdr>
        <w:spacing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Pr="009E42B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B6243F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Иншакова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="001A250D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Е.С.</w:t>
      </w:r>
      <w:r w:rsidR="00B6243F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proofErr w:type="spellStart"/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Иомдин</w:t>
      </w:r>
      <w:proofErr w:type="spellEnd"/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="001A250D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Л.Л.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="001A250D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Митюшин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ru-RU"/>
        </w:rPr>
        <w:t>Л.Г.,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B6243F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Сизов</w:t>
      </w:r>
      <w:proofErr w:type="spellEnd"/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ru-RU"/>
        </w:rPr>
        <w:t>В.Г.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="00B6243F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Фролова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ru-RU"/>
        </w:rPr>
        <w:t>Т.И.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proofErr w:type="spellStart"/>
      <w:r w:rsidR="001A250D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Цинман</w:t>
      </w:r>
      <w:proofErr w:type="spellEnd"/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ru-RU"/>
        </w:rPr>
        <w:t>Л.Л</w:t>
      </w:r>
      <w:r w:rsidR="001A250D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(2019),</w:t>
      </w:r>
      <w:r w:rsidR="001A250D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A250D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СинТагРус</w:t>
      </w:r>
      <w:proofErr w:type="spellEnd"/>
      <w:r w:rsidR="001A250D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сегодня. 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Труды Института русского языка им. В.В. Виноградова, т. 21, М., 2019</w:t>
      </w: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spellEnd"/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14-41. 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</w:rPr>
        <w:t>DOI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: 10.31912/</w:t>
      </w:r>
      <w:proofErr w:type="spellStart"/>
      <w:r w:rsidR="00B6243F" w:rsidRPr="009E42B3">
        <w:rPr>
          <w:rFonts w:ascii="Times New Roman" w:eastAsia="Times New Roman" w:hAnsi="Times New Roman" w:cs="Times New Roman"/>
          <w:sz w:val="20"/>
          <w:szCs w:val="20"/>
        </w:rPr>
        <w:t>pvrli</w:t>
      </w:r>
      <w:proofErr w:type="spellEnd"/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-2019.21.1 </w:t>
      </w:r>
    </w:p>
    <w:p w14:paraId="65001877" w14:textId="3DAD424E" w:rsidR="00E03B24" w:rsidRPr="009E42B3" w:rsidRDefault="00313E91" w:rsidP="009E42B3">
      <w:pPr>
        <w:pBdr>
          <w:top w:val="nil"/>
          <w:left w:val="nil"/>
          <w:bottom w:val="nil"/>
          <w:right w:val="nil"/>
          <w:between w:val="nil"/>
        </w:pBdr>
        <w:spacing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9E42B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Иншакова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Е.С.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(2019)</w:t>
      </w:r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E785F" w:rsidRPr="009E42B3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Start"/>
      <w:r w:rsidR="002E785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истема</w:t>
      </w:r>
      <w:proofErr w:type="spellEnd"/>
      <w:r w:rsidR="002E785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разрешения анафоры для русского языка на базе лингвистического процессора ЭТАП-4.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Компьютерная лингвистика и интеллектуальные технологии: По материалам ежегодной международной конференции «Диалог» (г. Москва, 29 мая — 1 июня 2019 г.). </w:t>
      </w:r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М.: РГГУ, 2019. </w:t>
      </w:r>
      <w:proofErr w:type="spellStart"/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Вып</w:t>
      </w:r>
      <w:proofErr w:type="spellEnd"/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. 18(25). с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239-251. 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</w:rPr>
        <w:t>ISSN</w:t>
      </w:r>
      <w:r w:rsidR="009E42B3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2221-7932.</w:t>
      </w:r>
    </w:p>
    <w:p w14:paraId="4FB7771A" w14:textId="3EEA0C7A" w:rsidR="00E03B24" w:rsidRPr="009E42B3" w:rsidRDefault="00313E91" w:rsidP="009E42B3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proofErr w:type="spellStart"/>
      <w:r w:rsidR="00B6243F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Иомдин</w:t>
      </w:r>
      <w:proofErr w:type="spellEnd"/>
      <w:r w:rsidR="008B3EA5"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="008B3EA5" w:rsidRPr="009E42B3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ru-RU"/>
        </w:rPr>
        <w:t>Л.Л</w:t>
      </w:r>
      <w:r w:rsidR="00B6243F" w:rsidRPr="009E42B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(2006),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Многозначные синтаксические </w:t>
      </w:r>
      <w:proofErr w:type="spellStart"/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фраземы</w:t>
      </w:r>
      <w:proofErr w:type="spellEnd"/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между лексикой и синтаксисом.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Компьютерная лингвистика и интеллектуальные технологии (Диалог’2006). Труды международной конференции. Бекасово, 31 мая – 4 июня 2006 г. М.: Изд-во РГГУ, 2006. </w:t>
      </w:r>
      <w:r w:rsidR="008B3EA5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E42B3" w:rsidRPr="009E42B3">
        <w:rPr>
          <w:rFonts w:ascii="Times New Roman" w:eastAsia="Times New Roman" w:hAnsi="Times New Roman" w:cs="Times New Roman"/>
          <w:sz w:val="20"/>
          <w:szCs w:val="20"/>
          <w:lang w:val="ru-RU"/>
        </w:rPr>
        <w:t>. 202-206.</w:t>
      </w:r>
    </w:p>
    <w:p w14:paraId="4C611389" w14:textId="3726BD88" w:rsidR="00E03B24" w:rsidRPr="009E42B3" w:rsidRDefault="00313E91" w:rsidP="009E42B3">
      <w:pPr>
        <w:pBdr>
          <w:top w:val="nil"/>
          <w:left w:val="nil"/>
          <w:bottom w:val="nil"/>
          <w:right w:val="nil"/>
          <w:between w:val="nil"/>
        </w:pBdr>
        <w:spacing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B3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9E42B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152ECF" w:rsidRPr="009E42B3">
        <w:rPr>
          <w:rFonts w:ascii="Times New Roman" w:eastAsia="Times New Roman" w:hAnsi="Times New Roman" w:cs="Times New Roman"/>
          <w:i/>
          <w:sz w:val="20"/>
          <w:szCs w:val="20"/>
        </w:rPr>
        <w:t>Mel’čuk</w:t>
      </w:r>
      <w:proofErr w:type="spellEnd"/>
      <w:r w:rsidR="00152ECF" w:rsidRPr="009E42B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E42B3">
        <w:rPr>
          <w:rFonts w:ascii="Times New Roman" w:eastAsia="Times New Roman" w:hAnsi="Times New Roman" w:cs="Times New Roman"/>
          <w:i/>
          <w:sz w:val="20"/>
          <w:szCs w:val="20"/>
        </w:rPr>
        <w:t>Igor.</w:t>
      </w:r>
      <w:r w:rsidRPr="009E42B3">
        <w:rPr>
          <w:rFonts w:ascii="Times New Roman" w:eastAsia="Times New Roman" w:hAnsi="Times New Roman" w:cs="Times New Roman"/>
          <w:sz w:val="20"/>
          <w:szCs w:val="20"/>
        </w:rPr>
        <w:t xml:space="preserve"> (1996) </w:t>
      </w:r>
      <w:r w:rsidR="00B6243F" w:rsidRPr="009E42B3">
        <w:rPr>
          <w:rFonts w:ascii="Times New Roman" w:eastAsia="Times New Roman" w:hAnsi="Times New Roman" w:cs="Times New Roman"/>
          <w:sz w:val="20"/>
          <w:szCs w:val="20"/>
        </w:rPr>
        <w:t xml:space="preserve">Lexical Functions: A Tool for the Description of Lexical Relations in the Lexicon. In: L. </w:t>
      </w:r>
      <w:proofErr w:type="spellStart"/>
      <w:r w:rsidR="00B6243F" w:rsidRPr="009E42B3">
        <w:rPr>
          <w:rFonts w:ascii="Times New Roman" w:eastAsia="Times New Roman" w:hAnsi="Times New Roman" w:cs="Times New Roman"/>
          <w:sz w:val="20"/>
          <w:szCs w:val="20"/>
        </w:rPr>
        <w:t>Wanner</w:t>
      </w:r>
      <w:proofErr w:type="spellEnd"/>
      <w:r w:rsidR="00B6243F" w:rsidRPr="009E42B3">
        <w:rPr>
          <w:rFonts w:ascii="Times New Roman" w:eastAsia="Times New Roman" w:hAnsi="Times New Roman" w:cs="Times New Roman"/>
          <w:sz w:val="20"/>
          <w:szCs w:val="20"/>
        </w:rPr>
        <w:t xml:space="preserve">, ed., Lexical Functions in Lexicography and Natural Language Processing, Amsterdam/Philadelphia, 1996. </w:t>
      </w:r>
      <w:r w:rsidR="009E42B3" w:rsidRPr="009E42B3">
        <w:rPr>
          <w:rFonts w:ascii="Times New Roman" w:eastAsia="Times New Roman" w:hAnsi="Times New Roman" w:cs="Times New Roman"/>
          <w:sz w:val="20"/>
          <w:szCs w:val="20"/>
        </w:rPr>
        <w:t>37-102.</w:t>
      </w:r>
    </w:p>
    <w:p w14:paraId="4337489C" w14:textId="77777777" w:rsidR="00E03B24" w:rsidRPr="009E42B3" w:rsidRDefault="00313E91" w:rsidP="009E42B3">
      <w:pPr>
        <w:spacing w:before="240" w:after="120"/>
        <w:jc w:val="both"/>
        <w:rPr>
          <w:rFonts w:ascii="Times New Roman" w:eastAsia="Times New Roman" w:hAnsi="Times New Roman" w:cs="Times New Roman"/>
          <w:b/>
        </w:rPr>
      </w:pPr>
      <w:r w:rsidRPr="009E42B3">
        <w:rPr>
          <w:rFonts w:ascii="Times New Roman" w:eastAsia="Times New Roman" w:hAnsi="Times New Roman" w:cs="Times New Roman"/>
          <w:b/>
        </w:rPr>
        <w:t>References</w:t>
      </w:r>
    </w:p>
    <w:p w14:paraId="3AE95A58" w14:textId="77777777" w:rsidR="008B3EA5" w:rsidRPr="009E42B3" w:rsidRDefault="008B3EA5" w:rsidP="00F0778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2B3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Apresjan</w:t>
      </w:r>
      <w:proofErr w:type="spellEnd"/>
      <w:r w:rsidRPr="009E42B3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Ju.D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. (2011), K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novoj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versii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te</w:t>
      </w:r>
      <w:bookmarkStart w:id="10" w:name="_GoBack"/>
      <w:bookmarkEnd w:id="10"/>
      <w:r w:rsidRPr="009E42B3">
        <w:rPr>
          <w:rFonts w:ascii="Times New Roman" w:eastAsia="Times New Roman" w:hAnsi="Times New Roman" w:cs="Times New Roman"/>
          <w:sz w:val="18"/>
          <w:szCs w:val="18"/>
        </w:rPr>
        <w:t>orii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leksičeskix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funkcij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(LF). [</w:t>
      </w:r>
      <w:r w:rsidR="00CB417E" w:rsidRPr="009E42B3">
        <w:rPr>
          <w:rFonts w:ascii="Times New Roman" w:eastAsia="Times New Roman" w:hAnsi="Times New Roman" w:cs="Times New Roman"/>
          <w:sz w:val="18"/>
          <w:szCs w:val="18"/>
        </w:rPr>
        <w:t>The theory of lexical functions renewed</w:t>
      </w:r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]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Meždunarodnaja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konferencija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posvjaščennaja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50-letiju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Peterburgskoj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tipologičeskoj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školy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Materialy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tezisy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dokladov</w:t>
      </w:r>
      <w:proofErr w:type="spellEnd"/>
      <w:r w:rsidR="00CB417E" w:rsidRPr="009E42B3">
        <w:rPr>
          <w:rFonts w:ascii="Times New Roman" w:eastAsia="Times New Roman" w:hAnsi="Times New Roman" w:cs="Times New Roman"/>
          <w:sz w:val="18"/>
          <w:szCs w:val="18"/>
        </w:rPr>
        <w:t xml:space="preserve"> [The international conference dedicated to the 50th anniversary of the typological school in St. Petersburg: Materials and abstracts]</w:t>
      </w:r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SPb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., 2011, </w:t>
      </w:r>
      <w:r w:rsidR="00152ECF" w:rsidRPr="009E42B3">
        <w:rPr>
          <w:rFonts w:ascii="Times New Roman" w:eastAsia="Times New Roman" w:hAnsi="Times New Roman" w:cs="Times New Roman"/>
          <w:sz w:val="18"/>
          <w:szCs w:val="18"/>
        </w:rPr>
        <w:t>pp</w:t>
      </w:r>
      <w:r w:rsidRPr="009E42B3">
        <w:rPr>
          <w:rFonts w:ascii="Times New Roman" w:eastAsia="Times New Roman" w:hAnsi="Times New Roman" w:cs="Times New Roman"/>
          <w:sz w:val="18"/>
          <w:szCs w:val="18"/>
        </w:rPr>
        <w:t>. 21-26</w:t>
      </w:r>
      <w:r w:rsidR="00CB417E" w:rsidRPr="009E42B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53BBB5C" w14:textId="77777777" w:rsidR="00CB417E" w:rsidRPr="009E42B3" w:rsidRDefault="00CB417E" w:rsidP="00F0778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2B3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Inšakova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 xml:space="preserve">E.S., 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Iomdin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 xml:space="preserve">L.L., 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Mitjušin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 xml:space="preserve">L.G., 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Sizov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 xml:space="preserve">V.G., 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Frolova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 xml:space="preserve">T.I., </w:t>
      </w:r>
      <w:proofErr w:type="spellStart"/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Cinman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9E42B3">
        <w:rPr>
          <w:rFonts w:ascii="Times New Roman" w:eastAsia="Times New Roman" w:hAnsi="Times New Roman" w:cs="Times New Roman"/>
          <w:i/>
          <w:sz w:val="18"/>
          <w:szCs w:val="18"/>
        </w:rPr>
        <w:t>L.L.</w:t>
      </w:r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(2019),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SinTagRus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segodnja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[The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SynTagRus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Today]. Trudy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Instituta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russkogo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jazyka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im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. V.V.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Vinogradova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[Proceedings of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Vinogradov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 Institute of Russian Language. V.V.], V</w:t>
      </w:r>
      <w:r w:rsidR="00152ECF" w:rsidRPr="009E42B3">
        <w:rPr>
          <w:rFonts w:ascii="Times New Roman" w:eastAsia="Times New Roman" w:hAnsi="Times New Roman" w:cs="Times New Roman"/>
          <w:sz w:val="18"/>
          <w:szCs w:val="18"/>
        </w:rPr>
        <w:t>. 21, M., 2019, pp</w:t>
      </w:r>
      <w:r w:rsidRPr="009E42B3">
        <w:rPr>
          <w:rFonts w:ascii="Times New Roman" w:eastAsia="Times New Roman" w:hAnsi="Times New Roman" w:cs="Times New Roman"/>
          <w:sz w:val="18"/>
          <w:szCs w:val="18"/>
        </w:rPr>
        <w:t>. 14-41. DOI: 10.31912/pvrli-2019.21.1</w:t>
      </w:r>
    </w:p>
    <w:p w14:paraId="7F8F86A5" w14:textId="77777777" w:rsidR="00313E91" w:rsidRPr="009E42B3" w:rsidRDefault="00152ECF" w:rsidP="00F0778B">
      <w:pPr>
        <w:jc w:val="both"/>
        <w:rPr>
          <w:rFonts w:ascii="Times New Roman" w:hAnsi="Times New Roman" w:cs="Times New Roman"/>
          <w:color w:val="1A1A1A"/>
          <w:sz w:val="18"/>
          <w:szCs w:val="18"/>
        </w:rPr>
      </w:pPr>
      <w:r w:rsidRPr="009E42B3">
        <w:rPr>
          <w:rFonts w:ascii="Times New Roman" w:hAnsi="Times New Roman" w:cs="Times New Roman"/>
          <w:color w:val="1A1A1A"/>
          <w:sz w:val="18"/>
          <w:szCs w:val="18"/>
        </w:rPr>
        <w:t>3.</w:t>
      </w:r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="00313E91" w:rsidRPr="009E42B3">
        <w:rPr>
          <w:rFonts w:ascii="Times New Roman" w:hAnsi="Times New Roman" w:cs="Times New Roman"/>
          <w:i/>
          <w:color w:val="1A1A1A"/>
          <w:sz w:val="18"/>
          <w:szCs w:val="18"/>
        </w:rPr>
        <w:t>Inshakova</w:t>
      </w:r>
      <w:proofErr w:type="spellEnd"/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313E91"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E. S. (2019). An anaphora resolution system for Russian based on ETAP-4 linguistic processor.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Komp’yuternaya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lingvistika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i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intellektual’nye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tekhnologii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. Po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materialam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ezhegodnoi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Mezhdunarodnoi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proofErr w:type="spellStart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konferentsii</w:t>
      </w:r>
      <w:proofErr w:type="spellEnd"/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'</w:t>
      </w:r>
      <w:r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 xml:space="preserve"> </w:t>
      </w:r>
      <w:r w:rsidR="00313E91" w:rsidRPr="009E42B3">
        <w:rPr>
          <w:rFonts w:ascii="Times New Roman" w:hAnsi="Times New Roman" w:cs="Times New Roman"/>
          <w:iCs/>
          <w:color w:val="1A1A1A"/>
          <w:sz w:val="18"/>
          <w:szCs w:val="18"/>
        </w:rPr>
        <w:t>Dialog</w:t>
      </w:r>
      <w:r w:rsidR="00313E91"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, </w:t>
      </w:r>
      <w:r w:rsidR="00313E91"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[Computational Linguistics and Intellectual Technologies. Proceedings of International Conference «Dialog–2019»],pp. </w:t>
      </w:r>
      <w:r w:rsidR="00313E91" w:rsidRPr="009E42B3">
        <w:rPr>
          <w:rFonts w:ascii="Times New Roman" w:hAnsi="Times New Roman" w:cs="Times New Roman"/>
          <w:color w:val="1A1A1A"/>
          <w:sz w:val="18"/>
          <w:szCs w:val="18"/>
        </w:rPr>
        <w:t>239-251.</w:t>
      </w:r>
    </w:p>
    <w:p w14:paraId="402D5A0F" w14:textId="77777777" w:rsidR="00152ECF" w:rsidRPr="009E42B3" w:rsidRDefault="00152ECF" w:rsidP="00F0778B">
      <w:pPr>
        <w:jc w:val="both"/>
        <w:rPr>
          <w:rFonts w:ascii="Times New Roman" w:hAnsi="Times New Roman" w:cs="Times New Roman"/>
          <w:color w:val="1A1A1A"/>
          <w:sz w:val="18"/>
          <w:szCs w:val="18"/>
        </w:rPr>
      </w:pPr>
      <w:r w:rsidRPr="009E42B3">
        <w:rPr>
          <w:rFonts w:ascii="Times New Roman" w:hAnsi="Times New Roman" w:cs="Times New Roman"/>
          <w:color w:val="1A1A1A"/>
          <w:sz w:val="18"/>
          <w:szCs w:val="18"/>
        </w:rPr>
        <w:t>4.</w:t>
      </w:r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Pr="009E42B3">
        <w:rPr>
          <w:rFonts w:ascii="Times New Roman" w:hAnsi="Times New Roman" w:cs="Times New Roman"/>
          <w:i/>
          <w:color w:val="1A1A1A"/>
          <w:sz w:val="18"/>
          <w:szCs w:val="18"/>
        </w:rPr>
        <w:t>Iomdin</w:t>
      </w:r>
      <w:proofErr w:type="spellEnd"/>
      <w:r w:rsidRPr="009E42B3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9E42B3">
        <w:rPr>
          <w:rFonts w:ascii="Times New Roman" w:hAnsi="Times New Roman" w:cs="Times New Roman"/>
          <w:i/>
          <w:color w:val="1A1A1A"/>
          <w:sz w:val="18"/>
          <w:szCs w:val="18"/>
        </w:rPr>
        <w:t>L.L.</w:t>
      </w:r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(2006),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Mnogoznačnye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sintaksičeskie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frazemy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: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meždu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leksikoj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i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sintaksisom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[</w:t>
      </w:r>
      <w:r w:rsidRPr="009E42B3">
        <w:rPr>
          <w:rFonts w:ascii="Times New Roman" w:hAnsi="Times New Roman" w:cs="Times New Roman"/>
          <w:sz w:val="18"/>
          <w:szCs w:val="18"/>
        </w:rPr>
        <w:t>Ambiguous syntactic phrasemes: between lexicon and syntax</w:t>
      </w:r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].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Kompʹjuternaja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lingvistika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i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intellektualʹnye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texnologii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(Dialog’2006). Trudy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meždunarodnoj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konferencii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.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Bekasovo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, 31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maja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– 4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ijunja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2006 g.</w:t>
      </w:r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[Computational Linguistics and Intellectual Technologies. Proceedings of International Conference «Dialog–2006»]</w:t>
      </w:r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M.: </w:t>
      </w:r>
      <w:proofErr w:type="spellStart"/>
      <w:r w:rsidRPr="009E42B3">
        <w:rPr>
          <w:rFonts w:ascii="Times New Roman" w:hAnsi="Times New Roman" w:cs="Times New Roman"/>
          <w:color w:val="1A1A1A"/>
          <w:sz w:val="18"/>
          <w:szCs w:val="18"/>
        </w:rPr>
        <w:t>Izd-vo</w:t>
      </w:r>
      <w:proofErr w:type="spellEnd"/>
      <w:r w:rsidRPr="009E42B3">
        <w:rPr>
          <w:rFonts w:ascii="Times New Roman" w:hAnsi="Times New Roman" w:cs="Times New Roman"/>
          <w:color w:val="1A1A1A"/>
          <w:sz w:val="18"/>
          <w:szCs w:val="18"/>
        </w:rPr>
        <w:t xml:space="preserve"> RGGU, 2006. pp. 202-206.</w:t>
      </w:r>
    </w:p>
    <w:p w14:paraId="43299858" w14:textId="77777777" w:rsidR="00FD6564" w:rsidRPr="009E42B3" w:rsidRDefault="00313E91" w:rsidP="00313E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2B3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Mel’čuk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 xml:space="preserve">, Igor. Lexical Functions: A Tool for the Description of Lexical Relations in the Lexicon. In: L. </w:t>
      </w:r>
      <w:proofErr w:type="spellStart"/>
      <w:r w:rsidRPr="009E42B3">
        <w:rPr>
          <w:rFonts w:ascii="Times New Roman" w:eastAsia="Times New Roman" w:hAnsi="Times New Roman" w:cs="Times New Roman"/>
          <w:sz w:val="18"/>
          <w:szCs w:val="18"/>
        </w:rPr>
        <w:t>Wanner</w:t>
      </w:r>
      <w:proofErr w:type="spellEnd"/>
      <w:r w:rsidRPr="009E42B3">
        <w:rPr>
          <w:rFonts w:ascii="Times New Roman" w:eastAsia="Times New Roman" w:hAnsi="Times New Roman" w:cs="Times New Roman"/>
          <w:sz w:val="18"/>
          <w:szCs w:val="18"/>
        </w:rPr>
        <w:t>, ed., Lexical Functions in Lexicography and Natural Language Processing, Amsterdam/Philadelphia, 1996. 37-102.</w:t>
      </w:r>
    </w:p>
    <w:p w14:paraId="26E4BD81" w14:textId="212CC3D6" w:rsidR="00313E91" w:rsidRDefault="00FD6564" w:rsidP="009E228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D65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SynTagRus</w:t>
      </w:r>
      <w:proofErr w:type="spellEnd"/>
      <w:r w:rsidRPr="00FD6564">
        <w:rPr>
          <w:rFonts w:ascii="Times New Roman" w:eastAsia="Times New Roman" w:hAnsi="Times New Roman" w:cs="Times New Roman"/>
          <w:b/>
          <w:sz w:val="24"/>
          <w:szCs w:val="24"/>
        </w:rPr>
        <w:t xml:space="preserve"> within the Russian National Corpus: New</w:t>
      </w:r>
      <w:r w:rsidR="00313E91" w:rsidRPr="00FD6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6564">
        <w:rPr>
          <w:rFonts w:ascii="Times New Roman" w:eastAsia="Times New Roman" w:hAnsi="Times New Roman" w:cs="Times New Roman"/>
          <w:b/>
          <w:sz w:val="24"/>
          <w:szCs w:val="24"/>
        </w:rPr>
        <w:t>Possibilities</w:t>
      </w:r>
    </w:p>
    <w:p w14:paraId="4D619F24" w14:textId="3ED93985" w:rsidR="009E42B3" w:rsidRPr="009E228C" w:rsidRDefault="009E42B3" w:rsidP="009E228C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</w:rPr>
      </w:pPr>
      <w:r w:rsidRPr="009E228C">
        <w:rPr>
          <w:rFonts w:ascii="Times New Roman" w:eastAsia="Times New Roman" w:hAnsi="Times New Roman" w:cs="Times New Roman"/>
        </w:rPr>
        <w:t>S.P.</w:t>
      </w:r>
      <w:r w:rsidRPr="009E228C">
        <w:rPr>
          <w:rFonts w:ascii="Times New Roman" w:hAnsi="Times New Roman" w:cs="Times New Roman"/>
          <w:shd w:val="clear" w:color="auto" w:fill="FFFFFF"/>
        </w:rPr>
        <w:t> </w:t>
      </w:r>
      <w:r w:rsidRPr="009E228C">
        <w:rPr>
          <w:rFonts w:ascii="Times New Roman" w:eastAsia="Times New Roman" w:hAnsi="Times New Roman" w:cs="Times New Roman"/>
        </w:rPr>
        <w:t xml:space="preserve">Timoshenko, </w:t>
      </w:r>
      <w:r w:rsidRPr="009E228C">
        <w:rPr>
          <w:rFonts w:ascii="Times New Roman" w:eastAsia="Times New Roman" w:hAnsi="Times New Roman" w:cs="Times New Roman"/>
        </w:rPr>
        <w:t>L.L</w:t>
      </w:r>
      <w:r w:rsidRPr="009E228C">
        <w:rPr>
          <w:rFonts w:ascii="Times New Roman" w:eastAsia="Times New Roman" w:hAnsi="Times New Roman" w:cs="Times New Roman"/>
        </w:rPr>
        <w:t>.</w:t>
      </w:r>
      <w:r w:rsidRPr="009E228C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9E228C">
        <w:rPr>
          <w:rFonts w:ascii="Times New Roman" w:eastAsia="Times New Roman" w:hAnsi="Times New Roman" w:cs="Times New Roman"/>
        </w:rPr>
        <w:t>Iomdin</w:t>
      </w:r>
      <w:proofErr w:type="spellEnd"/>
      <w:r w:rsidRPr="009E228C">
        <w:rPr>
          <w:rFonts w:ascii="Times New Roman" w:eastAsia="Times New Roman" w:hAnsi="Times New Roman" w:cs="Times New Roman"/>
        </w:rPr>
        <w:t>, S.A.</w:t>
      </w:r>
      <w:r w:rsidR="009E228C" w:rsidRPr="009E228C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9E228C" w:rsidRPr="009E228C">
        <w:rPr>
          <w:rFonts w:ascii="Times New Roman" w:hAnsi="Times New Roman" w:cs="Times New Roman"/>
          <w:shd w:val="clear" w:color="auto" w:fill="FFFFFF"/>
        </w:rPr>
        <w:t>Gladilin</w:t>
      </w:r>
      <w:proofErr w:type="spellEnd"/>
      <w:r w:rsidR="009E228C" w:rsidRPr="009E228C">
        <w:rPr>
          <w:rFonts w:ascii="Times New Roman" w:hAnsi="Times New Roman" w:cs="Times New Roman"/>
          <w:shd w:val="clear" w:color="auto" w:fill="FFFFFF"/>
        </w:rPr>
        <w:t xml:space="preserve">, </w:t>
      </w:r>
      <w:r w:rsidR="009E228C" w:rsidRPr="009E228C">
        <w:rPr>
          <w:rFonts w:ascii="Times New Roman" w:eastAsia="Times New Roman" w:hAnsi="Times New Roman" w:cs="Times New Roman"/>
        </w:rPr>
        <w:t>E.S.</w:t>
      </w:r>
      <w:r w:rsidR="009E228C" w:rsidRPr="009E228C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9E228C" w:rsidRPr="009E228C">
        <w:rPr>
          <w:rFonts w:ascii="Times New Roman" w:eastAsia="Times New Roman" w:hAnsi="Times New Roman" w:cs="Times New Roman"/>
        </w:rPr>
        <w:t>Insh</w:t>
      </w:r>
      <w:r w:rsidRPr="009E228C">
        <w:rPr>
          <w:rFonts w:ascii="Times New Roman" w:eastAsia="Times New Roman" w:hAnsi="Times New Roman" w:cs="Times New Roman"/>
        </w:rPr>
        <w:t>akova</w:t>
      </w:r>
      <w:proofErr w:type="spellEnd"/>
    </w:p>
    <w:p w14:paraId="113390D9" w14:textId="10BC3B0E" w:rsidR="00A1469B" w:rsidRPr="00836727" w:rsidRDefault="00A1469B" w:rsidP="009E228C">
      <w:pPr>
        <w:spacing w:before="120" w:line="264" w:lineRule="atLeas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Abstract</w:t>
      </w:r>
      <w:r w:rsidRPr="0083672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. </w:t>
      </w:r>
      <w:r w:rsidRPr="00836727">
        <w:rPr>
          <w:rFonts w:ascii="Times New Roman" w:hAnsi="Times New Roman" w:cs="Times New Roman"/>
          <w:sz w:val="18"/>
          <w:szCs w:val="18"/>
          <w:shd w:val="clear" w:color="auto" w:fill="FFFFFF"/>
        </w:rPr>
        <w:t>The paper</w:t>
      </w:r>
      <w:r w:rsidRPr="00836727"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describes the current state of the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SynTagRus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corpus, with a particular focus on </w:t>
      </w:r>
      <w:r w:rsid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structure</w:t>
      </w:r>
      <w:r w:rsid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of its annotation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There are 8 different types of </w:t>
      </w:r>
      <w:r w:rsidR="00D829B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annotation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interplaying in the corpus</w:t>
      </w:r>
      <w:r w:rsidR="00FD6564">
        <w:rPr>
          <w:rFonts w:ascii="Times New Roman" w:hAnsi="Times New Roman" w:cs="Times New Roman"/>
          <w:sz w:val="18"/>
          <w:szCs w:val="18"/>
          <w:shd w:val="clear" w:color="auto" w:fill="FFFFFF"/>
        </w:rPr>
        <w:t>: morphological, s</w:t>
      </w:r>
      <w:r w:rsidR="00D829B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yntactic, lexical-functional, anaphoric, </w:t>
      </w:r>
      <w:proofErr w:type="spellStart"/>
      <w:r w:rsidR="00D829BD">
        <w:rPr>
          <w:rFonts w:ascii="Times New Roman" w:hAnsi="Times New Roman" w:cs="Times New Roman"/>
          <w:sz w:val="18"/>
          <w:szCs w:val="18"/>
          <w:shd w:val="clear" w:color="auto" w:fill="FFFFFF"/>
        </w:rPr>
        <w:t>microsyntactic</w:t>
      </w:r>
      <w:proofErr w:type="spellEnd"/>
      <w:r w:rsidR="00D829BD">
        <w:rPr>
          <w:rFonts w:ascii="Times New Roman" w:hAnsi="Times New Roman" w:cs="Times New Roman"/>
          <w:sz w:val="18"/>
          <w:szCs w:val="18"/>
          <w:shd w:val="clear" w:color="auto" w:fill="FFFFFF"/>
        </w:rPr>
        <w:t>, temporal, the annotation of elliptical sentences and the annotat</w:t>
      </w:r>
      <w:r w:rsidR="0089479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ion of word meanings.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On the basis of the</w:t>
      </w:r>
      <w:r w:rsid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>ir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description, we formulate challenges that are posed to the search engine developers</w:t>
      </w:r>
      <w:r w:rsidRPr="00836727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84AA7" w:rsidRP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The search interface should allow multiword queries, where a word can be linked to </w:t>
      </w:r>
      <w:r w:rsidR="009E42B3">
        <w:rPr>
          <w:rFonts w:ascii="Times New Roman" w:hAnsi="Times New Roman" w:cs="Times New Roman"/>
          <w:sz w:val="18"/>
          <w:szCs w:val="18"/>
          <w:shd w:val="clear" w:color="auto" w:fill="FFFFFF"/>
        </w:rPr>
        <w:t>any other</w:t>
      </w:r>
      <w:r w:rsidR="00D84AA7" w:rsidRP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in as many ways as there are annotation types in corpus. Unlike morphological</w:t>
      </w:r>
      <w:r w:rsid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characteristics and other word-</w:t>
      </w:r>
      <w:r w:rsidR="00D84AA7" w:rsidRPr="00D84AA7">
        <w:rPr>
          <w:rFonts w:ascii="Times New Roman" w:hAnsi="Times New Roman" w:cs="Times New Roman"/>
          <w:sz w:val="18"/>
          <w:szCs w:val="18"/>
          <w:shd w:val="clear" w:color="auto" w:fill="FFFFFF"/>
        </w:rPr>
        <w:t>based annotations, links between words can be repeated, therefore, when constructing a query, the linguist should indicate how to understand the link-containing condition: there must be strictly one link or at least one of the kind.</w:t>
      </w:r>
    </w:p>
    <w:p w14:paraId="3046BF5A" w14:textId="3C0F9E0E" w:rsidR="00313E91" w:rsidRDefault="00A1469B" w:rsidP="00A05471">
      <w:pPr>
        <w:spacing w:after="120" w:line="264" w:lineRule="atLeas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Keywords</w:t>
      </w:r>
      <w:r w:rsidRPr="004037D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dependency syntax, anaphora marking, lexical functions,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microsyntax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markup, temporal markup</w:t>
      </w:r>
      <w:r w:rsidRPr="0083672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ellipsis, search </w:t>
      </w:r>
    </w:p>
    <w:p w14:paraId="3E2F6237" w14:textId="19B258FF" w:rsidR="009E228C" w:rsidRPr="00ED7273" w:rsidRDefault="009E228C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D7273">
        <w:rPr>
          <w:rFonts w:ascii="Times New Roman" w:hAnsi="Times New Roman" w:cs="Times New Roman"/>
          <w:b/>
          <w:sz w:val="20"/>
          <w:szCs w:val="20"/>
          <w:lang w:val="ru-RU"/>
        </w:rPr>
        <w:t>Тимошенко Светлана Петровна</w:t>
      </w:r>
      <w:r w:rsidR="00F54A9E" w:rsidRPr="00F54A9E">
        <w:rPr>
          <w:rFonts w:ascii="Times New Roman" w:hAnsi="Times New Roman" w:cs="Times New Roman"/>
          <w:b/>
          <w:sz w:val="20"/>
          <w:szCs w:val="20"/>
          <w:vertAlign w:val="superscript"/>
          <w:lang w:val="ru-RU"/>
        </w:rPr>
        <w:t>1</w:t>
      </w:r>
      <w:r w:rsidR="00ED7273" w:rsidRPr="00ED72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D7273" w:rsidRPr="00ED7273">
        <w:rPr>
          <w:rFonts w:ascii="Times New Roman" w:hAnsi="Times New Roman" w:cs="Times New Roman"/>
          <w:sz w:val="20"/>
          <w:szCs w:val="20"/>
        </w:rPr>
        <w:t>Timoshenko</w:t>
      </w:r>
      <w:r w:rsidR="00ED7273" w:rsidRPr="00ED72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7273" w:rsidRPr="00ED7273">
        <w:rPr>
          <w:rFonts w:ascii="Times New Roman" w:hAnsi="Times New Roman" w:cs="Times New Roman"/>
          <w:sz w:val="20"/>
          <w:szCs w:val="20"/>
        </w:rPr>
        <w:t>Svetlana</w:t>
      </w:r>
      <w:r w:rsidR="00ED7273" w:rsidRPr="00ED72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7273" w:rsidRPr="00ED7273">
        <w:rPr>
          <w:rFonts w:ascii="Times New Roman" w:hAnsi="Times New Roman" w:cs="Times New Roman"/>
          <w:sz w:val="20"/>
          <w:szCs w:val="20"/>
        </w:rPr>
        <w:t>P</w:t>
      </w:r>
      <w:r w:rsidR="00ED7273" w:rsidRPr="00ED727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01D7822" w14:textId="66021626" w:rsidR="00ED7273" w:rsidRPr="00ED7273" w:rsidRDefault="00ED7273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0" w:history="1">
        <w:r w:rsidRPr="00ED7273">
          <w:rPr>
            <w:rStyle w:val="Hyperlink"/>
            <w:rFonts w:ascii="Times New Roman" w:hAnsi="Times New Roman" w:cs="Times New Roman"/>
            <w:sz w:val="20"/>
            <w:szCs w:val="20"/>
          </w:rPr>
          <w:t>timoshenko</w:t>
        </w:r>
        <w:r w:rsidRPr="00ED7273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ED7273">
          <w:rPr>
            <w:rStyle w:val="Hyperlink"/>
            <w:rFonts w:ascii="Times New Roman" w:hAnsi="Times New Roman" w:cs="Times New Roman"/>
            <w:sz w:val="20"/>
            <w:szCs w:val="20"/>
          </w:rPr>
          <w:t>iitp</w:t>
        </w:r>
        <w:r w:rsidRPr="00ED7273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ED7273">
          <w:rPr>
            <w:rStyle w:val="Hyperlink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48137E75" w14:textId="63E3BCA7" w:rsidR="00ED7273" w:rsidRPr="00ED7273" w:rsidRDefault="00ED7273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D7273">
        <w:rPr>
          <w:rFonts w:ascii="Times New Roman" w:hAnsi="Times New Roman" w:cs="Times New Roman"/>
          <w:b/>
          <w:sz w:val="20"/>
          <w:szCs w:val="20"/>
          <w:lang w:val="ru-RU"/>
        </w:rPr>
        <w:t>Иомдин</w:t>
      </w:r>
      <w:proofErr w:type="spellEnd"/>
      <w:r w:rsidRPr="00ED72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Леонид Леонидович</w:t>
      </w:r>
      <w:r w:rsidR="00F54A9E" w:rsidRPr="00F54A9E">
        <w:rPr>
          <w:rFonts w:ascii="Times New Roman" w:hAnsi="Times New Roman" w:cs="Times New Roman"/>
          <w:b/>
          <w:sz w:val="20"/>
          <w:szCs w:val="20"/>
          <w:vertAlign w:val="superscript"/>
          <w:lang w:val="ru-RU"/>
        </w:rPr>
        <w:t>1</w:t>
      </w:r>
      <w:r w:rsidRPr="00ED72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7273">
        <w:rPr>
          <w:rFonts w:ascii="Times New Roman" w:hAnsi="Times New Roman" w:cs="Times New Roman"/>
          <w:sz w:val="20"/>
          <w:szCs w:val="20"/>
        </w:rPr>
        <w:t>Iomdin</w:t>
      </w:r>
      <w:proofErr w:type="spellEnd"/>
      <w:r w:rsidRPr="00ED72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D7273">
        <w:rPr>
          <w:rFonts w:ascii="Times New Roman" w:hAnsi="Times New Roman" w:cs="Times New Roman"/>
          <w:sz w:val="20"/>
          <w:szCs w:val="20"/>
        </w:rPr>
        <w:t>Leonid</w:t>
      </w:r>
      <w:r w:rsidRPr="00ED72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D7273">
        <w:rPr>
          <w:rFonts w:ascii="Times New Roman" w:hAnsi="Times New Roman" w:cs="Times New Roman"/>
          <w:sz w:val="20"/>
          <w:szCs w:val="20"/>
        </w:rPr>
        <w:t>L</w:t>
      </w:r>
      <w:r w:rsidRPr="00ED727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D5E7BE4" w14:textId="65220745" w:rsidR="00ED7273" w:rsidRPr="00F54A9E" w:rsidRDefault="00F54A9E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1" w:history="1">
        <w:r w:rsidRPr="00407425">
          <w:rPr>
            <w:rStyle w:val="Hyperlink"/>
            <w:rFonts w:ascii="Times New Roman" w:hAnsi="Times New Roman" w:cs="Times New Roman"/>
            <w:sz w:val="20"/>
            <w:szCs w:val="20"/>
          </w:rPr>
          <w:t>iomdin</w:t>
        </w:r>
        <w:r w:rsidRPr="00F54A9E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407425">
          <w:rPr>
            <w:rStyle w:val="Hyperlink"/>
            <w:rFonts w:ascii="Times New Roman" w:hAnsi="Times New Roman" w:cs="Times New Roman"/>
            <w:sz w:val="20"/>
            <w:szCs w:val="20"/>
          </w:rPr>
          <w:t>gmail</w:t>
        </w:r>
        <w:r w:rsidRPr="00F54A9E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07425">
          <w:rPr>
            <w:rStyle w:val="Hyperlink"/>
            <w:rFonts w:ascii="Times New Roman" w:hAnsi="Times New Roman" w:cs="Times New Roman"/>
            <w:sz w:val="20"/>
            <w:szCs w:val="20"/>
          </w:rPr>
          <w:t>com</w:t>
        </w:r>
      </w:hyperlink>
    </w:p>
    <w:p w14:paraId="13AB2B8F" w14:textId="592881EE" w:rsidR="00F54A9E" w:rsidRPr="00F54A9E" w:rsidRDefault="00F54A9E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4A9E">
        <w:rPr>
          <w:rFonts w:ascii="Times New Roman" w:hAnsi="Times New Roman" w:cs="Times New Roman"/>
          <w:b/>
          <w:sz w:val="20"/>
          <w:szCs w:val="20"/>
          <w:lang w:val="ru-RU"/>
        </w:rPr>
        <w:t>Гладилин Сергей Александрович</w:t>
      </w:r>
      <w:r w:rsidRPr="00F54A9E">
        <w:rPr>
          <w:rFonts w:ascii="Times New Roman" w:hAnsi="Times New Roman" w:cs="Times New Roman"/>
          <w:b/>
          <w:sz w:val="20"/>
          <w:szCs w:val="20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Gladilin</w:t>
      </w:r>
      <w:proofErr w:type="spellEnd"/>
      <w:r w:rsidRPr="00F54A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Sergey</w:t>
      </w:r>
      <w:r w:rsidRPr="00F54A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54A9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7B9A888" w14:textId="76F95C22" w:rsidR="00F54A9E" w:rsidRPr="00F54A9E" w:rsidRDefault="00F54A9E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2" w:history="1">
        <w:r w:rsidRPr="00407425">
          <w:rPr>
            <w:rStyle w:val="Hyperlink"/>
            <w:rFonts w:ascii="Times New Roman" w:hAnsi="Times New Roman" w:cs="Times New Roman"/>
            <w:sz w:val="20"/>
            <w:szCs w:val="20"/>
          </w:rPr>
          <w:t>gladilin</w:t>
        </w:r>
        <w:r w:rsidRPr="00F54A9E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407425">
          <w:rPr>
            <w:rStyle w:val="Hyperlink"/>
            <w:rFonts w:ascii="Times New Roman" w:hAnsi="Times New Roman" w:cs="Times New Roman"/>
            <w:sz w:val="20"/>
            <w:szCs w:val="20"/>
          </w:rPr>
          <w:t>iitp</w:t>
        </w:r>
        <w:r w:rsidRPr="00F54A9E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07425">
          <w:rPr>
            <w:rStyle w:val="Hyperlink"/>
            <w:rFonts w:ascii="Times New Roman" w:hAnsi="Times New Roman" w:cs="Times New Roman"/>
            <w:sz w:val="20"/>
            <w:szCs w:val="20"/>
          </w:rPr>
          <w:t>ru</w:t>
        </w:r>
      </w:hyperlink>
    </w:p>
    <w:p w14:paraId="63E2FBD5" w14:textId="1649B576" w:rsidR="00F54A9E" w:rsidRDefault="00F54A9E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4A9E">
        <w:rPr>
          <w:rFonts w:ascii="Times New Roman" w:hAnsi="Times New Roman" w:cs="Times New Roman"/>
          <w:b/>
          <w:sz w:val="20"/>
          <w:szCs w:val="20"/>
          <w:lang w:val="ru-RU"/>
        </w:rPr>
        <w:t>Иншакова Евгения Сергеевна</w:t>
      </w:r>
      <w:r w:rsidRPr="00F54A9E">
        <w:rPr>
          <w:rFonts w:ascii="Times New Roman" w:hAnsi="Times New Roman" w:cs="Times New Roman"/>
          <w:b/>
          <w:sz w:val="20"/>
          <w:szCs w:val="20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Inshakova</w:t>
      </w:r>
      <w:proofErr w:type="spellEnd"/>
      <w:r w:rsidRPr="00F54A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Evgenia</w:t>
      </w:r>
      <w:proofErr w:type="spellEnd"/>
      <w:r w:rsidRPr="00F54A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54A9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C75EBF3" w14:textId="5DC72F19" w:rsidR="00F54A9E" w:rsidRPr="00F54A9E" w:rsidRDefault="00F54A9E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4A9E">
        <w:rPr>
          <w:rFonts w:ascii="Times New Roman" w:hAnsi="Times New Roman" w:cs="Times New Roman"/>
          <w:sz w:val="20"/>
          <w:szCs w:val="20"/>
        </w:rPr>
        <w:t>e</w:t>
      </w:r>
      <w:r w:rsidRPr="00F54A9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54A9E">
        <w:rPr>
          <w:rFonts w:ascii="Times New Roman" w:hAnsi="Times New Roman" w:cs="Times New Roman"/>
          <w:sz w:val="20"/>
          <w:szCs w:val="20"/>
        </w:rPr>
        <w:t>s</w:t>
      </w:r>
      <w:r w:rsidRPr="00F54A9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F54A9E">
        <w:rPr>
          <w:rFonts w:ascii="Times New Roman" w:hAnsi="Times New Roman" w:cs="Times New Roman"/>
          <w:sz w:val="20"/>
          <w:szCs w:val="20"/>
        </w:rPr>
        <w:t>inshakova</w:t>
      </w:r>
      <w:proofErr w:type="spellEnd"/>
      <w:r w:rsidRPr="00F54A9E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F54A9E">
        <w:rPr>
          <w:rFonts w:ascii="Times New Roman" w:hAnsi="Times New Roman" w:cs="Times New Roman"/>
          <w:sz w:val="20"/>
          <w:szCs w:val="20"/>
        </w:rPr>
        <w:t>gmail</w:t>
      </w:r>
      <w:proofErr w:type="spellEnd"/>
      <w:r w:rsidRPr="00F54A9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54A9E">
        <w:rPr>
          <w:rFonts w:ascii="Times New Roman" w:hAnsi="Times New Roman" w:cs="Times New Roman"/>
          <w:sz w:val="20"/>
          <w:szCs w:val="20"/>
        </w:rPr>
        <w:t>com</w:t>
      </w:r>
      <w:r w:rsidR="00122F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0EF0ED" w14:textId="0ED05CBB" w:rsidR="00ED7273" w:rsidRPr="00ED7273" w:rsidRDefault="00F54A9E" w:rsidP="00ED7273">
      <w:pPr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4A9E">
        <w:rPr>
          <w:rFonts w:ascii="Times New Roman" w:hAnsi="Times New Roman" w:cs="Times New Roman"/>
          <w:b/>
          <w:sz w:val="20"/>
          <w:szCs w:val="20"/>
          <w:vertAlign w:val="superscript"/>
          <w:lang w:val="ru-RU"/>
        </w:rPr>
        <w:t>1</w:t>
      </w:r>
      <w:r w:rsidR="00ED7273" w:rsidRPr="00ED7273">
        <w:rPr>
          <w:rFonts w:ascii="Times New Roman" w:hAnsi="Times New Roman" w:cs="Times New Roman"/>
          <w:sz w:val="20"/>
          <w:szCs w:val="20"/>
          <w:lang w:val="ru-RU"/>
        </w:rPr>
        <w:t>Институт проблем передачи информации им. А.А.</w:t>
      </w:r>
      <w:r w:rsidR="00ED7273" w:rsidRPr="00ED72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ED7273" w:rsidRPr="00ED727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ED7273" w:rsidRPr="00ED7273">
        <w:rPr>
          <w:rFonts w:ascii="Times New Roman" w:hAnsi="Times New Roman" w:cs="Times New Roman"/>
          <w:sz w:val="20"/>
          <w:szCs w:val="20"/>
          <w:lang w:val="ru-RU"/>
        </w:rPr>
        <w:t>Харкевича</w:t>
      </w:r>
      <w:proofErr w:type="spellEnd"/>
      <w:r w:rsidR="00ED7273" w:rsidRPr="00ED7273">
        <w:rPr>
          <w:rFonts w:ascii="Times New Roman" w:hAnsi="Times New Roman" w:cs="Times New Roman"/>
          <w:sz w:val="20"/>
          <w:szCs w:val="20"/>
          <w:lang w:val="ru-RU"/>
        </w:rPr>
        <w:t xml:space="preserve"> (Россия)</w:t>
      </w:r>
    </w:p>
    <w:p w14:paraId="50E4A4CD" w14:textId="4D9A3EF0" w:rsidR="00ED7273" w:rsidRPr="00F54A9E" w:rsidRDefault="00ED7273" w:rsidP="00F54A9E">
      <w:pPr>
        <w:pStyle w:val="ListParagraph"/>
        <w:spacing w:line="264" w:lineRule="atLeast"/>
        <w:ind w:left="284" w:righ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A.A.</w:t>
      </w:r>
      <w:r w:rsidRPr="00ED727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ED7273">
        <w:rPr>
          <w:rFonts w:ascii="Times New Roman" w:hAnsi="Times New Roman" w:cs="Times New Roman"/>
          <w:sz w:val="20"/>
          <w:szCs w:val="20"/>
          <w:shd w:val="clear" w:color="auto" w:fill="FFFFFF"/>
        </w:rPr>
        <w:t>Kharkevich</w:t>
      </w:r>
      <w:proofErr w:type="spellEnd"/>
      <w:r w:rsidRPr="00ED72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Institute for Information Transmission Problems, Russian Academy of Sciences (Russia)</w:t>
      </w:r>
    </w:p>
    <w:sectPr w:rsidR="00ED7273" w:rsidRPr="00F54A9E" w:rsidSect="00B41B8D">
      <w:footerReference w:type="default" r:id="rId13"/>
      <w:pgSz w:w="11909" w:h="16834"/>
      <w:pgMar w:top="3970" w:right="2837" w:bottom="3969" w:left="2835" w:header="3685" w:footer="3572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29CC" w16cex:dateUtc="2021-03-31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605DA4" w16cid:durableId="240F29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0BB2" w14:textId="77777777" w:rsidR="00A37406" w:rsidRDefault="00A37406">
      <w:pPr>
        <w:spacing w:line="240" w:lineRule="auto"/>
      </w:pPr>
      <w:r>
        <w:separator/>
      </w:r>
    </w:p>
  </w:endnote>
  <w:endnote w:type="continuationSeparator" w:id="0">
    <w:p w14:paraId="0C6B6B20" w14:textId="77777777" w:rsidR="00A37406" w:rsidRDefault="00A37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;바탕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2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E5EB" w14:textId="253DB3F6" w:rsidR="0098305C" w:rsidRDefault="0098305C">
        <w:pPr>
          <w:pStyle w:val="Footer"/>
        </w:pPr>
        <w:r w:rsidRPr="0098305C">
          <w:rPr>
            <w:rFonts w:ascii="Times New Roman" w:hAnsi="Times New Roman" w:cs="Times New Roman"/>
          </w:rPr>
          <w:fldChar w:fldCharType="begin"/>
        </w:r>
        <w:r w:rsidRPr="0098305C">
          <w:rPr>
            <w:rFonts w:ascii="Times New Roman" w:hAnsi="Times New Roman" w:cs="Times New Roman"/>
          </w:rPr>
          <w:instrText xml:space="preserve"> PAGE   \* MERGEFORMAT </w:instrText>
        </w:r>
        <w:r w:rsidRPr="0098305C">
          <w:rPr>
            <w:rFonts w:ascii="Times New Roman" w:hAnsi="Times New Roman" w:cs="Times New Roman"/>
          </w:rPr>
          <w:fldChar w:fldCharType="separate"/>
        </w:r>
        <w:r w:rsidR="00705E37">
          <w:rPr>
            <w:rFonts w:ascii="Times New Roman" w:hAnsi="Times New Roman" w:cs="Times New Roman"/>
            <w:noProof/>
          </w:rPr>
          <w:t>1</w:t>
        </w:r>
        <w:r w:rsidRPr="009830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E952B3" w14:textId="77777777" w:rsidR="0098305C" w:rsidRDefault="00983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2DDE" w14:textId="77777777" w:rsidR="00A37406" w:rsidRDefault="00A37406">
      <w:pPr>
        <w:spacing w:line="240" w:lineRule="auto"/>
      </w:pPr>
      <w:r>
        <w:separator/>
      </w:r>
    </w:p>
  </w:footnote>
  <w:footnote w:type="continuationSeparator" w:id="0">
    <w:p w14:paraId="4F383C2F" w14:textId="77777777" w:rsidR="00A37406" w:rsidRDefault="00A37406">
      <w:pPr>
        <w:spacing w:line="240" w:lineRule="auto"/>
      </w:pPr>
      <w:r>
        <w:continuationSeparator/>
      </w:r>
    </w:p>
  </w:footnote>
  <w:footnote w:id="1">
    <w:p w14:paraId="3C5AF15A" w14:textId="54B803E9" w:rsidR="00E03B24" w:rsidRPr="00A1469B" w:rsidRDefault="00A1469B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Данная работа выполнена при поддержке гранта </w:t>
      </w:r>
      <w:r w:rsidRPr="00A146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19-07-00842 РФФИ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0FD"/>
    <w:multiLevelType w:val="hybridMultilevel"/>
    <w:tmpl w:val="F032490E"/>
    <w:lvl w:ilvl="0" w:tplc="98383044">
      <w:start w:val="1"/>
      <w:numFmt w:val="upperLetter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2F8D783C"/>
    <w:multiLevelType w:val="hybridMultilevel"/>
    <w:tmpl w:val="E11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748F"/>
    <w:multiLevelType w:val="hybridMultilevel"/>
    <w:tmpl w:val="F032490E"/>
    <w:lvl w:ilvl="0" w:tplc="98383044">
      <w:start w:val="1"/>
      <w:numFmt w:val="upperLetter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24"/>
    <w:rsid w:val="00022C00"/>
    <w:rsid w:val="0009292C"/>
    <w:rsid w:val="000A712E"/>
    <w:rsid w:val="000D5659"/>
    <w:rsid w:val="00122FEA"/>
    <w:rsid w:val="0014553F"/>
    <w:rsid w:val="00152ECF"/>
    <w:rsid w:val="00156BFF"/>
    <w:rsid w:val="0016061A"/>
    <w:rsid w:val="00161C3C"/>
    <w:rsid w:val="001835DF"/>
    <w:rsid w:val="001A250D"/>
    <w:rsid w:val="002665B3"/>
    <w:rsid w:val="002E785F"/>
    <w:rsid w:val="00313E91"/>
    <w:rsid w:val="003B6E92"/>
    <w:rsid w:val="003C0F17"/>
    <w:rsid w:val="004037DF"/>
    <w:rsid w:val="00635E9A"/>
    <w:rsid w:val="006C6231"/>
    <w:rsid w:val="00705E37"/>
    <w:rsid w:val="00775573"/>
    <w:rsid w:val="007B2D41"/>
    <w:rsid w:val="00836727"/>
    <w:rsid w:val="0089479A"/>
    <w:rsid w:val="008B3EA5"/>
    <w:rsid w:val="0098305C"/>
    <w:rsid w:val="009E228C"/>
    <w:rsid w:val="009E42B3"/>
    <w:rsid w:val="00A05471"/>
    <w:rsid w:val="00A1469B"/>
    <w:rsid w:val="00A37406"/>
    <w:rsid w:val="00A434FE"/>
    <w:rsid w:val="00A67257"/>
    <w:rsid w:val="00A85372"/>
    <w:rsid w:val="00AB2CE6"/>
    <w:rsid w:val="00AF4F2F"/>
    <w:rsid w:val="00B41B8D"/>
    <w:rsid w:val="00B6243F"/>
    <w:rsid w:val="00BF68B8"/>
    <w:rsid w:val="00C33581"/>
    <w:rsid w:val="00C72DA3"/>
    <w:rsid w:val="00C760A4"/>
    <w:rsid w:val="00CB417E"/>
    <w:rsid w:val="00D2110E"/>
    <w:rsid w:val="00D432F6"/>
    <w:rsid w:val="00D71C0F"/>
    <w:rsid w:val="00D829BD"/>
    <w:rsid w:val="00D84AA7"/>
    <w:rsid w:val="00DF60CA"/>
    <w:rsid w:val="00E03B24"/>
    <w:rsid w:val="00E337F8"/>
    <w:rsid w:val="00E85BCC"/>
    <w:rsid w:val="00ED7273"/>
    <w:rsid w:val="00F0778B"/>
    <w:rsid w:val="00F172AE"/>
    <w:rsid w:val="00F22CDB"/>
    <w:rsid w:val="00F54A9E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F2B"/>
  <w15:docId w15:val="{27691405-D33B-499B-B76A-03BD83C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qFormat/>
    <w:rsid w:val="00F0778B"/>
    <w:pPr>
      <w:tabs>
        <w:tab w:val="left" w:pos="709"/>
      </w:tabs>
      <w:suppressAutoHyphens/>
      <w:spacing w:after="200"/>
      <w:ind w:firstLine="227"/>
      <w:jc w:val="center"/>
    </w:pPr>
    <w:rPr>
      <w:rFonts w:ascii="Times" w:eastAsia="Batang;바탕" w:hAnsi="Times" w:cs="Times"/>
      <w:color w:val="00000A"/>
      <w:sz w:val="1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BF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B3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05C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5C"/>
  </w:style>
  <w:style w:type="paragraph" w:styleId="Footer">
    <w:name w:val="footer"/>
    <w:basedOn w:val="Normal"/>
    <w:link w:val="FooterChar"/>
    <w:uiPriority w:val="99"/>
    <w:unhideWhenUsed/>
    <w:rsid w:val="0098305C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5C"/>
  </w:style>
  <w:style w:type="character" w:customStyle="1" w:styleId="a">
    <w:name w:val="Привязка сноски"/>
    <w:rsid w:val="00F172AE"/>
    <w:rPr>
      <w:vertAlign w:val="superscript"/>
    </w:rPr>
  </w:style>
  <w:style w:type="character" w:customStyle="1" w:styleId="a0">
    <w:name w:val="Символ сноски"/>
    <w:qFormat/>
    <w:rsid w:val="00F172AE"/>
  </w:style>
  <w:style w:type="paragraph" w:styleId="FootnoteText">
    <w:name w:val="footnote text"/>
    <w:basedOn w:val="Normal"/>
    <w:link w:val="FootnoteTextChar"/>
    <w:rsid w:val="00F172AE"/>
    <w:pPr>
      <w:tabs>
        <w:tab w:val="left" w:pos="709"/>
      </w:tabs>
      <w:suppressAutoHyphens/>
      <w:spacing w:after="200"/>
      <w:ind w:firstLine="227"/>
      <w:jc w:val="both"/>
    </w:pPr>
    <w:rPr>
      <w:rFonts w:ascii="Times" w:eastAsia="Batang;바탕" w:hAnsi="Times" w:cs="Times"/>
      <w:color w:val="00000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F172AE"/>
    <w:rPr>
      <w:rFonts w:ascii="Times" w:eastAsia="Batang;바탕" w:hAnsi="Times" w:cs="Times"/>
      <w:color w:val="00000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D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dilin@iitp.ru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mdi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moshenko@iit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7AE0-42A0-42A1-BC20-BEA4B53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16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Timoshenko</dc:creator>
  <cp:lastModifiedBy>Lana Timoshenko</cp:lastModifiedBy>
  <cp:revision>10</cp:revision>
  <cp:lastPrinted>2021-04-02T08:19:00Z</cp:lastPrinted>
  <dcterms:created xsi:type="dcterms:W3CDTF">2021-03-31T13:45:00Z</dcterms:created>
  <dcterms:modified xsi:type="dcterms:W3CDTF">2021-05-25T21:08:00Z</dcterms:modified>
</cp:coreProperties>
</file>